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0405" w14:textId="77777777" w:rsidR="008937DA" w:rsidRPr="008937DA" w:rsidRDefault="008937DA" w:rsidP="008937DA">
      <w:pPr>
        <w:rPr>
          <w:b/>
          <w:bCs/>
        </w:rPr>
      </w:pPr>
      <w:r w:rsidRPr="008937DA">
        <w:rPr>
          <w:b/>
          <w:bCs/>
        </w:rPr>
        <w:t>APPENDIX A – DBA STEP-BY-STEP CHECKLIST</w:t>
      </w:r>
    </w:p>
    <w:p w14:paraId="2E7218E5" w14:textId="77777777" w:rsidR="008937DA" w:rsidRPr="008937DA" w:rsidRDefault="008937DA" w:rsidP="008937DA">
      <w:r w:rsidRPr="008937DA">
        <w:rPr>
          <w:i/>
          <w:iCs/>
        </w:rPr>
        <w:t>A practical, real-world reference for daily, weekly, monthly, and emergency tasks.</w:t>
      </w:r>
    </w:p>
    <w:p w14:paraId="6A31E44D" w14:textId="77777777" w:rsidR="008937DA" w:rsidRPr="008937DA" w:rsidRDefault="00000000" w:rsidP="008937DA">
      <w:r>
        <w:pict w14:anchorId="29EE503A">
          <v:rect id="_x0000_i1025" style="width:0;height:1.5pt" o:hralign="center" o:hrstd="t" o:hr="t" fillcolor="#a0a0a0" stroked="f"/>
        </w:pict>
      </w:r>
    </w:p>
    <w:p w14:paraId="17105962" w14:textId="77777777" w:rsidR="008937DA" w:rsidRPr="008937DA" w:rsidRDefault="008937DA" w:rsidP="008937DA">
      <w:pPr>
        <w:rPr>
          <w:b/>
          <w:bCs/>
        </w:rPr>
      </w:pPr>
      <w:r w:rsidRPr="008937DA">
        <w:rPr>
          <w:b/>
          <w:bCs/>
        </w:rPr>
        <w:t>A.1 Daily Checklist (Operational Health)</w:t>
      </w:r>
    </w:p>
    <w:p w14:paraId="6941BE4B" w14:textId="77777777" w:rsidR="008937DA" w:rsidRPr="008937DA" w:rsidRDefault="008937DA" w:rsidP="008937DA">
      <w:r w:rsidRPr="008937DA">
        <w:rPr>
          <w:b/>
          <w:bCs/>
        </w:rPr>
        <w:t>Servers &amp; Services</w:t>
      </w:r>
    </w:p>
    <w:p w14:paraId="1A2E3E35" w14:textId="77777777" w:rsidR="008937DA" w:rsidRPr="008937DA" w:rsidRDefault="008937DA" w:rsidP="008937DA">
      <w:pPr>
        <w:numPr>
          <w:ilvl w:val="0"/>
          <w:numId w:val="1"/>
        </w:numPr>
      </w:pPr>
      <w:r w:rsidRPr="008937DA">
        <w:t>Confirm SQL Server services, SQL Agent, and SSIS/SSRS services are running.</w:t>
      </w:r>
    </w:p>
    <w:p w14:paraId="7B152D80" w14:textId="77777777" w:rsidR="008937DA" w:rsidRPr="008937DA" w:rsidRDefault="008937DA" w:rsidP="008937DA">
      <w:pPr>
        <w:numPr>
          <w:ilvl w:val="0"/>
          <w:numId w:val="1"/>
        </w:numPr>
      </w:pPr>
      <w:r w:rsidRPr="008937DA">
        <w:t>Check for failed job executions in SQL Agent.</w:t>
      </w:r>
    </w:p>
    <w:p w14:paraId="767F74D1" w14:textId="77777777" w:rsidR="008937DA" w:rsidRPr="008937DA" w:rsidRDefault="008937DA" w:rsidP="008937DA">
      <w:pPr>
        <w:numPr>
          <w:ilvl w:val="0"/>
          <w:numId w:val="1"/>
        </w:numPr>
      </w:pPr>
      <w:r w:rsidRPr="008937DA">
        <w:t>Review system event logs for SQL-related warnings or errors.</w:t>
      </w:r>
    </w:p>
    <w:p w14:paraId="12B176BB" w14:textId="77777777" w:rsidR="008937DA" w:rsidRPr="008937DA" w:rsidRDefault="008937DA" w:rsidP="008937DA">
      <w:pPr>
        <w:numPr>
          <w:ilvl w:val="0"/>
          <w:numId w:val="1"/>
        </w:numPr>
      </w:pPr>
      <w:r w:rsidRPr="008937DA">
        <w:t xml:space="preserve">Validate that backup jobs </w:t>
      </w:r>
      <w:proofErr w:type="gramStart"/>
      <w:r w:rsidRPr="008937DA">
        <w:t>completed</w:t>
      </w:r>
      <w:proofErr w:type="gramEnd"/>
      <w:r w:rsidRPr="008937DA">
        <w:t xml:space="preserve"> successfully.</w:t>
      </w:r>
    </w:p>
    <w:p w14:paraId="3D24A0B3" w14:textId="77777777" w:rsidR="008937DA" w:rsidRPr="008937DA" w:rsidRDefault="008937DA" w:rsidP="008937DA">
      <w:r w:rsidRPr="008937DA">
        <w:rPr>
          <w:b/>
          <w:bCs/>
        </w:rPr>
        <w:t>Performance &amp; Resource Usage</w:t>
      </w:r>
    </w:p>
    <w:p w14:paraId="4135D8C8" w14:textId="77777777" w:rsidR="008937DA" w:rsidRPr="008937DA" w:rsidRDefault="008937DA" w:rsidP="008937DA">
      <w:pPr>
        <w:numPr>
          <w:ilvl w:val="0"/>
          <w:numId w:val="2"/>
        </w:numPr>
      </w:pPr>
      <w:r w:rsidRPr="008937DA">
        <w:t xml:space="preserve">Review </w:t>
      </w:r>
      <w:proofErr w:type="gramStart"/>
      <w:r w:rsidRPr="008937DA">
        <w:t>wait</w:t>
      </w:r>
      <w:proofErr w:type="gramEnd"/>
      <w:r w:rsidRPr="008937DA">
        <w:t xml:space="preserve"> statistics for abnormal spikes.</w:t>
      </w:r>
    </w:p>
    <w:p w14:paraId="49CA3DC2" w14:textId="77777777" w:rsidR="008937DA" w:rsidRPr="008937DA" w:rsidRDefault="008937DA" w:rsidP="008937DA">
      <w:pPr>
        <w:numPr>
          <w:ilvl w:val="0"/>
          <w:numId w:val="2"/>
        </w:numPr>
      </w:pPr>
      <w:r w:rsidRPr="008937DA">
        <w:t>Check CPU, memory, and disk I/O baselines.</w:t>
      </w:r>
    </w:p>
    <w:p w14:paraId="6EB011CB" w14:textId="77777777" w:rsidR="008937DA" w:rsidRPr="008937DA" w:rsidRDefault="008937DA" w:rsidP="008937DA">
      <w:pPr>
        <w:numPr>
          <w:ilvl w:val="0"/>
          <w:numId w:val="2"/>
        </w:numPr>
      </w:pPr>
      <w:r w:rsidRPr="008937DA">
        <w:t xml:space="preserve">Examine </w:t>
      </w:r>
      <w:proofErr w:type="spellStart"/>
      <w:r w:rsidRPr="008937DA">
        <w:t>TempDB</w:t>
      </w:r>
      <w:proofErr w:type="spellEnd"/>
      <w:r w:rsidRPr="008937DA">
        <w:t xml:space="preserve"> usage and watch for allocation contention.</w:t>
      </w:r>
    </w:p>
    <w:p w14:paraId="73A77C2C" w14:textId="77777777" w:rsidR="008937DA" w:rsidRPr="008937DA" w:rsidRDefault="008937DA" w:rsidP="008937DA">
      <w:r w:rsidRPr="008937DA">
        <w:rPr>
          <w:b/>
          <w:bCs/>
        </w:rPr>
        <w:t>Blocking &amp; Concurrency</w:t>
      </w:r>
    </w:p>
    <w:p w14:paraId="7B53A5AF" w14:textId="77777777" w:rsidR="008937DA" w:rsidRPr="008937DA" w:rsidRDefault="008937DA" w:rsidP="008937DA">
      <w:pPr>
        <w:numPr>
          <w:ilvl w:val="0"/>
          <w:numId w:val="3"/>
        </w:numPr>
      </w:pPr>
      <w:r w:rsidRPr="008937DA">
        <w:t>Identify long-running queries.</w:t>
      </w:r>
    </w:p>
    <w:p w14:paraId="53081499" w14:textId="77777777" w:rsidR="008937DA" w:rsidRPr="008937DA" w:rsidRDefault="008937DA" w:rsidP="008937DA">
      <w:pPr>
        <w:numPr>
          <w:ilvl w:val="0"/>
          <w:numId w:val="3"/>
        </w:numPr>
      </w:pPr>
      <w:r w:rsidRPr="008937DA">
        <w:t>Look for blocking chains and deadlocks.</w:t>
      </w:r>
    </w:p>
    <w:p w14:paraId="780B0C51" w14:textId="77777777" w:rsidR="008937DA" w:rsidRPr="008937DA" w:rsidRDefault="008937DA" w:rsidP="008937DA">
      <w:pPr>
        <w:numPr>
          <w:ilvl w:val="0"/>
          <w:numId w:val="3"/>
        </w:numPr>
      </w:pPr>
      <w:r w:rsidRPr="008937DA">
        <w:t>Watch for runaway transactions left open by applications.</w:t>
      </w:r>
    </w:p>
    <w:p w14:paraId="5AE47E5A" w14:textId="77777777" w:rsidR="008937DA" w:rsidRPr="008937DA" w:rsidRDefault="008937DA" w:rsidP="008937DA">
      <w:r w:rsidRPr="008937DA">
        <w:rPr>
          <w:b/>
          <w:bCs/>
        </w:rPr>
        <w:t>Storage &amp; Capacity</w:t>
      </w:r>
    </w:p>
    <w:p w14:paraId="0AD03783" w14:textId="77777777" w:rsidR="008937DA" w:rsidRPr="008937DA" w:rsidRDefault="008937DA" w:rsidP="008937DA">
      <w:pPr>
        <w:numPr>
          <w:ilvl w:val="0"/>
          <w:numId w:val="4"/>
        </w:numPr>
      </w:pPr>
      <w:r w:rsidRPr="008937DA">
        <w:t>Check free space on data, log, and backup volumes.</w:t>
      </w:r>
    </w:p>
    <w:p w14:paraId="70EE56E2" w14:textId="77777777" w:rsidR="008937DA" w:rsidRPr="008937DA" w:rsidRDefault="008937DA" w:rsidP="008937DA">
      <w:pPr>
        <w:numPr>
          <w:ilvl w:val="0"/>
          <w:numId w:val="4"/>
        </w:numPr>
      </w:pPr>
      <w:r w:rsidRPr="008937DA">
        <w:t xml:space="preserve">Confirm </w:t>
      </w:r>
      <w:proofErr w:type="spellStart"/>
      <w:r w:rsidRPr="008937DA">
        <w:t>autogrowth</w:t>
      </w:r>
      <w:proofErr w:type="spellEnd"/>
      <w:r w:rsidRPr="008937DA">
        <w:t xml:space="preserve"> settings are still appropriate.</w:t>
      </w:r>
    </w:p>
    <w:p w14:paraId="02880215" w14:textId="77777777" w:rsidR="008937DA" w:rsidRPr="008937DA" w:rsidRDefault="00000000" w:rsidP="008937DA">
      <w:r>
        <w:pict w14:anchorId="36888136">
          <v:rect id="_x0000_i1026" style="width:0;height:1.5pt" o:hralign="center" o:hrstd="t" o:hr="t" fillcolor="#a0a0a0" stroked="f"/>
        </w:pict>
      </w:r>
    </w:p>
    <w:p w14:paraId="36C49B59" w14:textId="77777777" w:rsidR="008937DA" w:rsidRPr="008937DA" w:rsidRDefault="008937DA" w:rsidP="008937DA">
      <w:pPr>
        <w:rPr>
          <w:b/>
          <w:bCs/>
        </w:rPr>
      </w:pPr>
      <w:r w:rsidRPr="008937DA">
        <w:rPr>
          <w:b/>
          <w:bCs/>
        </w:rPr>
        <w:t>A.2 Weekly Checklist (Deeper Validation)</w:t>
      </w:r>
    </w:p>
    <w:p w14:paraId="2F887642" w14:textId="77777777" w:rsidR="008937DA" w:rsidRPr="008937DA" w:rsidRDefault="008937DA" w:rsidP="008937DA">
      <w:r w:rsidRPr="008937DA">
        <w:rPr>
          <w:b/>
          <w:bCs/>
        </w:rPr>
        <w:t>Index &amp; Statistics Health</w:t>
      </w:r>
    </w:p>
    <w:p w14:paraId="212D930D" w14:textId="77777777" w:rsidR="008937DA" w:rsidRPr="008937DA" w:rsidRDefault="008937DA" w:rsidP="008937DA">
      <w:pPr>
        <w:numPr>
          <w:ilvl w:val="0"/>
          <w:numId w:val="5"/>
        </w:numPr>
      </w:pPr>
      <w:r w:rsidRPr="008937DA">
        <w:t>Review fragmented indexes and decide on rebuild/reorganize.</w:t>
      </w:r>
    </w:p>
    <w:p w14:paraId="6C6F21BA" w14:textId="77777777" w:rsidR="008937DA" w:rsidRPr="008937DA" w:rsidRDefault="008937DA" w:rsidP="008937DA">
      <w:pPr>
        <w:numPr>
          <w:ilvl w:val="0"/>
          <w:numId w:val="5"/>
        </w:numPr>
      </w:pPr>
      <w:r w:rsidRPr="008937DA">
        <w:t>Check for outdated or auto-update statistics delays.</w:t>
      </w:r>
    </w:p>
    <w:p w14:paraId="7E6DCBC3" w14:textId="77777777" w:rsidR="008937DA" w:rsidRPr="008937DA" w:rsidRDefault="008937DA" w:rsidP="008937DA">
      <w:r w:rsidRPr="008937DA">
        <w:rPr>
          <w:b/>
          <w:bCs/>
        </w:rPr>
        <w:lastRenderedPageBreak/>
        <w:t>Security</w:t>
      </w:r>
    </w:p>
    <w:p w14:paraId="552EE6F5" w14:textId="77777777" w:rsidR="008937DA" w:rsidRPr="008937DA" w:rsidRDefault="008937DA" w:rsidP="008937DA">
      <w:pPr>
        <w:numPr>
          <w:ilvl w:val="0"/>
          <w:numId w:val="6"/>
        </w:numPr>
      </w:pPr>
      <w:r w:rsidRPr="008937DA">
        <w:t>Validate failed login attempts and audit logs.</w:t>
      </w:r>
    </w:p>
    <w:p w14:paraId="035F2D3C" w14:textId="77777777" w:rsidR="008937DA" w:rsidRPr="008937DA" w:rsidRDefault="008937DA" w:rsidP="008937DA">
      <w:pPr>
        <w:numPr>
          <w:ilvl w:val="0"/>
          <w:numId w:val="6"/>
        </w:numPr>
      </w:pPr>
      <w:r w:rsidRPr="008937DA">
        <w:t>Ensure required service accounts and AD groups remain intact.</w:t>
      </w:r>
    </w:p>
    <w:p w14:paraId="7556FD4F" w14:textId="77777777" w:rsidR="008937DA" w:rsidRPr="008937DA" w:rsidRDefault="008937DA" w:rsidP="008937DA">
      <w:r w:rsidRPr="008937DA">
        <w:rPr>
          <w:b/>
          <w:bCs/>
        </w:rPr>
        <w:t>Maintenance Jobs</w:t>
      </w:r>
    </w:p>
    <w:p w14:paraId="2540A77A" w14:textId="77777777" w:rsidR="008937DA" w:rsidRPr="008937DA" w:rsidRDefault="008937DA" w:rsidP="008937DA">
      <w:pPr>
        <w:numPr>
          <w:ilvl w:val="0"/>
          <w:numId w:val="7"/>
        </w:numPr>
      </w:pPr>
      <w:r w:rsidRPr="008937DA">
        <w:t>Verify DBCC CHECKDB ran successfully.</w:t>
      </w:r>
    </w:p>
    <w:p w14:paraId="3C65BCD3" w14:textId="77777777" w:rsidR="008937DA" w:rsidRPr="008937DA" w:rsidRDefault="008937DA" w:rsidP="008937DA">
      <w:pPr>
        <w:numPr>
          <w:ilvl w:val="0"/>
          <w:numId w:val="7"/>
        </w:numPr>
      </w:pPr>
      <w:r w:rsidRPr="008937DA">
        <w:t>Confirm cleanup jobs are removing stale backups and history.</w:t>
      </w:r>
    </w:p>
    <w:p w14:paraId="2609CBC3" w14:textId="77777777" w:rsidR="008937DA" w:rsidRPr="008937DA" w:rsidRDefault="008937DA" w:rsidP="008937DA">
      <w:r w:rsidRPr="008937DA">
        <w:rPr>
          <w:b/>
          <w:bCs/>
        </w:rPr>
        <w:t>Log Shipping / AG / Replication</w:t>
      </w:r>
    </w:p>
    <w:p w14:paraId="60DABAE6" w14:textId="77777777" w:rsidR="008937DA" w:rsidRPr="008937DA" w:rsidRDefault="008937DA" w:rsidP="008937DA">
      <w:pPr>
        <w:numPr>
          <w:ilvl w:val="0"/>
          <w:numId w:val="8"/>
        </w:numPr>
      </w:pPr>
      <w:r w:rsidRPr="008937DA">
        <w:t>Validate synchronization and recovery lag.</w:t>
      </w:r>
    </w:p>
    <w:p w14:paraId="4240F933" w14:textId="77777777" w:rsidR="008937DA" w:rsidRPr="008937DA" w:rsidRDefault="008937DA" w:rsidP="008937DA">
      <w:pPr>
        <w:numPr>
          <w:ilvl w:val="0"/>
          <w:numId w:val="8"/>
        </w:numPr>
      </w:pPr>
      <w:r w:rsidRPr="008937DA">
        <w:t>Confirm no errors in AG health extended event sessions.</w:t>
      </w:r>
    </w:p>
    <w:p w14:paraId="51A4E5BB" w14:textId="77777777" w:rsidR="008937DA" w:rsidRPr="008937DA" w:rsidRDefault="008937DA" w:rsidP="008937DA">
      <w:pPr>
        <w:numPr>
          <w:ilvl w:val="0"/>
          <w:numId w:val="8"/>
        </w:numPr>
      </w:pPr>
      <w:r w:rsidRPr="008937DA">
        <w:t>Review replication latency trends.</w:t>
      </w:r>
    </w:p>
    <w:p w14:paraId="3E0E065C" w14:textId="77777777" w:rsidR="008937DA" w:rsidRPr="008937DA" w:rsidRDefault="00000000" w:rsidP="008937DA">
      <w:r>
        <w:pict w14:anchorId="2DD1BAAD">
          <v:rect id="_x0000_i1027" style="width:0;height:1.5pt" o:hralign="center" o:hrstd="t" o:hr="t" fillcolor="#a0a0a0" stroked="f"/>
        </w:pict>
      </w:r>
    </w:p>
    <w:p w14:paraId="3B16BF94" w14:textId="77777777" w:rsidR="008937DA" w:rsidRPr="008937DA" w:rsidRDefault="008937DA" w:rsidP="008937DA">
      <w:pPr>
        <w:rPr>
          <w:b/>
          <w:bCs/>
        </w:rPr>
      </w:pPr>
      <w:r w:rsidRPr="008937DA">
        <w:rPr>
          <w:b/>
          <w:bCs/>
        </w:rPr>
        <w:t>A.3 Monthly Checklist (Capacity &amp; Configuration)</w:t>
      </w:r>
    </w:p>
    <w:p w14:paraId="72C06788" w14:textId="77777777" w:rsidR="008937DA" w:rsidRPr="008937DA" w:rsidRDefault="008937DA" w:rsidP="008937DA">
      <w:r w:rsidRPr="008937DA">
        <w:rPr>
          <w:b/>
          <w:bCs/>
        </w:rPr>
        <w:t>Capacity Planning</w:t>
      </w:r>
    </w:p>
    <w:p w14:paraId="5A50B348" w14:textId="77777777" w:rsidR="008937DA" w:rsidRPr="008937DA" w:rsidRDefault="008937DA" w:rsidP="008937DA">
      <w:pPr>
        <w:numPr>
          <w:ilvl w:val="0"/>
          <w:numId w:val="9"/>
        </w:numPr>
      </w:pPr>
      <w:r w:rsidRPr="008937DA">
        <w:t>Review database growth patterns.</w:t>
      </w:r>
    </w:p>
    <w:p w14:paraId="64FABA21" w14:textId="77777777" w:rsidR="008937DA" w:rsidRPr="008937DA" w:rsidRDefault="008937DA" w:rsidP="008937DA">
      <w:pPr>
        <w:numPr>
          <w:ilvl w:val="0"/>
          <w:numId w:val="9"/>
        </w:numPr>
      </w:pPr>
      <w:r w:rsidRPr="008937DA">
        <w:t>Check server storage thresholds and future needs.</w:t>
      </w:r>
    </w:p>
    <w:p w14:paraId="01C37030" w14:textId="77777777" w:rsidR="008937DA" w:rsidRPr="008937DA" w:rsidRDefault="008937DA" w:rsidP="008937DA">
      <w:pPr>
        <w:numPr>
          <w:ilvl w:val="0"/>
          <w:numId w:val="9"/>
        </w:numPr>
      </w:pPr>
      <w:r w:rsidRPr="008937DA">
        <w:t>Evaluate backup retention vs storage usage.</w:t>
      </w:r>
    </w:p>
    <w:p w14:paraId="41B3A001" w14:textId="77777777" w:rsidR="008937DA" w:rsidRPr="008937DA" w:rsidRDefault="008937DA" w:rsidP="008937DA">
      <w:r w:rsidRPr="008937DA">
        <w:rPr>
          <w:b/>
          <w:bCs/>
        </w:rPr>
        <w:t>Configuration</w:t>
      </w:r>
    </w:p>
    <w:p w14:paraId="230E138B" w14:textId="77777777" w:rsidR="008937DA" w:rsidRPr="008937DA" w:rsidRDefault="008937DA" w:rsidP="008937DA">
      <w:pPr>
        <w:numPr>
          <w:ilvl w:val="0"/>
          <w:numId w:val="10"/>
        </w:numPr>
      </w:pPr>
      <w:r w:rsidRPr="008937DA">
        <w:t>Validate max memory configuration and adjust if needed.</w:t>
      </w:r>
    </w:p>
    <w:p w14:paraId="6E10896B" w14:textId="77777777" w:rsidR="008937DA" w:rsidRPr="008937DA" w:rsidRDefault="008937DA" w:rsidP="008937DA">
      <w:pPr>
        <w:numPr>
          <w:ilvl w:val="0"/>
          <w:numId w:val="10"/>
        </w:numPr>
      </w:pPr>
      <w:r w:rsidRPr="008937DA">
        <w:t>Confirm MAXDOP and Cost Threshold for Parallelism match workload.</w:t>
      </w:r>
    </w:p>
    <w:p w14:paraId="0B74CA7B" w14:textId="77777777" w:rsidR="008937DA" w:rsidRPr="008937DA" w:rsidRDefault="008937DA" w:rsidP="008937DA">
      <w:pPr>
        <w:numPr>
          <w:ilvl w:val="0"/>
          <w:numId w:val="10"/>
        </w:numPr>
      </w:pPr>
      <w:r w:rsidRPr="008937DA">
        <w:t xml:space="preserve">Review </w:t>
      </w:r>
      <w:proofErr w:type="spellStart"/>
      <w:r w:rsidRPr="008937DA">
        <w:t>TempDB</w:t>
      </w:r>
      <w:proofErr w:type="spellEnd"/>
      <w:r w:rsidRPr="008937DA">
        <w:t xml:space="preserve"> configuration for file count, size, and </w:t>
      </w:r>
      <w:proofErr w:type="spellStart"/>
      <w:r w:rsidRPr="008937DA">
        <w:t>autogrowth</w:t>
      </w:r>
      <w:proofErr w:type="spellEnd"/>
      <w:r w:rsidRPr="008937DA">
        <w:t>.</w:t>
      </w:r>
    </w:p>
    <w:p w14:paraId="1A8886DC" w14:textId="77777777" w:rsidR="008937DA" w:rsidRPr="008937DA" w:rsidRDefault="008937DA" w:rsidP="008937DA">
      <w:r w:rsidRPr="008937DA">
        <w:rPr>
          <w:b/>
          <w:bCs/>
        </w:rPr>
        <w:t>Security &amp; Compliance</w:t>
      </w:r>
    </w:p>
    <w:p w14:paraId="02AA65EA" w14:textId="77777777" w:rsidR="008937DA" w:rsidRPr="008937DA" w:rsidRDefault="008937DA" w:rsidP="008937DA">
      <w:pPr>
        <w:numPr>
          <w:ilvl w:val="0"/>
          <w:numId w:val="11"/>
        </w:numPr>
      </w:pPr>
      <w:r w:rsidRPr="008937DA">
        <w:t>Review permissions and tightened access.</w:t>
      </w:r>
    </w:p>
    <w:p w14:paraId="5E147A21" w14:textId="77777777" w:rsidR="008937DA" w:rsidRPr="008937DA" w:rsidRDefault="008937DA" w:rsidP="008937DA">
      <w:pPr>
        <w:numPr>
          <w:ilvl w:val="0"/>
          <w:numId w:val="11"/>
        </w:numPr>
      </w:pPr>
      <w:r w:rsidRPr="008937DA">
        <w:t>Validate password rotations for service accounts.</w:t>
      </w:r>
    </w:p>
    <w:p w14:paraId="529E1FB4" w14:textId="77777777" w:rsidR="008937DA" w:rsidRPr="008937DA" w:rsidRDefault="008937DA" w:rsidP="008937DA">
      <w:pPr>
        <w:numPr>
          <w:ilvl w:val="0"/>
          <w:numId w:val="11"/>
        </w:numPr>
      </w:pPr>
      <w:r w:rsidRPr="008937DA">
        <w:t>Confirm encrypted backups where required.</w:t>
      </w:r>
    </w:p>
    <w:p w14:paraId="17331376" w14:textId="77777777" w:rsidR="008937DA" w:rsidRPr="008937DA" w:rsidRDefault="008937DA" w:rsidP="008937DA">
      <w:r w:rsidRPr="008937DA">
        <w:rPr>
          <w:b/>
          <w:bCs/>
        </w:rPr>
        <w:t>Disaster Recovery</w:t>
      </w:r>
    </w:p>
    <w:p w14:paraId="1D7E4BE5" w14:textId="77777777" w:rsidR="008937DA" w:rsidRPr="008937DA" w:rsidRDefault="008937DA" w:rsidP="008937DA">
      <w:pPr>
        <w:numPr>
          <w:ilvl w:val="0"/>
          <w:numId w:val="12"/>
        </w:numPr>
      </w:pPr>
      <w:proofErr w:type="gramStart"/>
      <w:r w:rsidRPr="008937DA">
        <w:lastRenderedPageBreak/>
        <w:t>Test</w:t>
      </w:r>
      <w:proofErr w:type="gramEnd"/>
      <w:r w:rsidRPr="008937DA">
        <w:t xml:space="preserve"> restore operations from backups.</w:t>
      </w:r>
    </w:p>
    <w:p w14:paraId="1132423F" w14:textId="77777777" w:rsidR="008937DA" w:rsidRPr="008937DA" w:rsidRDefault="008937DA" w:rsidP="008937DA">
      <w:pPr>
        <w:numPr>
          <w:ilvl w:val="0"/>
          <w:numId w:val="12"/>
        </w:numPr>
      </w:pPr>
      <w:r w:rsidRPr="008937DA">
        <w:t>Validate offsite copies and DR storage access.</w:t>
      </w:r>
    </w:p>
    <w:p w14:paraId="50242B40" w14:textId="77777777" w:rsidR="008937DA" w:rsidRPr="008937DA" w:rsidRDefault="008937DA" w:rsidP="008937DA">
      <w:pPr>
        <w:numPr>
          <w:ilvl w:val="0"/>
          <w:numId w:val="12"/>
        </w:numPr>
      </w:pPr>
      <w:r w:rsidRPr="008937DA">
        <w:t>Ensure documentation is current.</w:t>
      </w:r>
    </w:p>
    <w:p w14:paraId="169C1137" w14:textId="77777777" w:rsidR="008937DA" w:rsidRPr="008937DA" w:rsidRDefault="00000000" w:rsidP="008937DA">
      <w:r>
        <w:pict w14:anchorId="61F35251">
          <v:rect id="_x0000_i1028" style="width:0;height:1.5pt" o:hralign="center" o:hrstd="t" o:hr="t" fillcolor="#a0a0a0" stroked="f"/>
        </w:pict>
      </w:r>
    </w:p>
    <w:p w14:paraId="7C4D3216" w14:textId="77777777" w:rsidR="008937DA" w:rsidRPr="008937DA" w:rsidRDefault="008937DA" w:rsidP="008937DA">
      <w:pPr>
        <w:rPr>
          <w:b/>
          <w:bCs/>
        </w:rPr>
      </w:pPr>
      <w:r w:rsidRPr="008937DA">
        <w:rPr>
          <w:b/>
          <w:bCs/>
        </w:rPr>
        <w:t>A.4 Quarterly Checklist (Resilience &amp; Reliability)</w:t>
      </w:r>
    </w:p>
    <w:p w14:paraId="38875E4B" w14:textId="77777777" w:rsidR="008937DA" w:rsidRPr="008937DA" w:rsidRDefault="008937DA" w:rsidP="008937DA">
      <w:r w:rsidRPr="008937DA">
        <w:rPr>
          <w:b/>
          <w:bCs/>
        </w:rPr>
        <w:t>High Availability</w:t>
      </w:r>
    </w:p>
    <w:p w14:paraId="3C393717" w14:textId="77777777" w:rsidR="008937DA" w:rsidRPr="008937DA" w:rsidRDefault="008937DA" w:rsidP="008937DA">
      <w:pPr>
        <w:numPr>
          <w:ilvl w:val="0"/>
          <w:numId w:val="13"/>
        </w:numPr>
      </w:pPr>
      <w:r w:rsidRPr="008937DA">
        <w:t>Test manual AG and FCI failover (in maintenance window).</w:t>
      </w:r>
    </w:p>
    <w:p w14:paraId="7A035102" w14:textId="77777777" w:rsidR="008937DA" w:rsidRPr="008937DA" w:rsidRDefault="008937DA" w:rsidP="008937DA">
      <w:pPr>
        <w:numPr>
          <w:ilvl w:val="0"/>
          <w:numId w:val="13"/>
        </w:numPr>
      </w:pPr>
      <w:r w:rsidRPr="008937DA">
        <w:t>Validate quorum configuration for clusters.</w:t>
      </w:r>
    </w:p>
    <w:p w14:paraId="6C47A9E4" w14:textId="77777777" w:rsidR="008937DA" w:rsidRPr="008937DA" w:rsidRDefault="008937DA" w:rsidP="008937DA">
      <w:pPr>
        <w:numPr>
          <w:ilvl w:val="0"/>
          <w:numId w:val="13"/>
        </w:numPr>
      </w:pPr>
      <w:r w:rsidRPr="008937DA">
        <w:t>Review availability mode and failover policies.</w:t>
      </w:r>
    </w:p>
    <w:p w14:paraId="144D8CE3" w14:textId="77777777" w:rsidR="008937DA" w:rsidRPr="008937DA" w:rsidRDefault="008937DA" w:rsidP="008937DA">
      <w:r w:rsidRPr="008937DA">
        <w:rPr>
          <w:b/>
          <w:bCs/>
        </w:rPr>
        <w:t>Performance Baselines</w:t>
      </w:r>
    </w:p>
    <w:p w14:paraId="7E229A15" w14:textId="77777777" w:rsidR="008937DA" w:rsidRPr="008937DA" w:rsidRDefault="008937DA" w:rsidP="008937DA">
      <w:pPr>
        <w:numPr>
          <w:ilvl w:val="0"/>
          <w:numId w:val="14"/>
        </w:numPr>
      </w:pPr>
      <w:r w:rsidRPr="008937DA">
        <w:t>Refresh baseline data for CPU, IO, waits, and critical queries.</w:t>
      </w:r>
    </w:p>
    <w:p w14:paraId="107E0B9F" w14:textId="77777777" w:rsidR="008937DA" w:rsidRPr="008937DA" w:rsidRDefault="008937DA" w:rsidP="008937DA">
      <w:pPr>
        <w:numPr>
          <w:ilvl w:val="0"/>
          <w:numId w:val="14"/>
        </w:numPr>
      </w:pPr>
      <w:proofErr w:type="gramStart"/>
      <w:r w:rsidRPr="008937DA">
        <w:t>Compare</w:t>
      </w:r>
      <w:proofErr w:type="gramEnd"/>
      <w:r w:rsidRPr="008937DA">
        <w:t xml:space="preserve"> to historical norms to detect drift.</w:t>
      </w:r>
    </w:p>
    <w:p w14:paraId="4E908D21" w14:textId="77777777" w:rsidR="008937DA" w:rsidRPr="008937DA" w:rsidRDefault="008937DA" w:rsidP="008937DA">
      <w:r w:rsidRPr="008937DA">
        <w:rPr>
          <w:b/>
          <w:bCs/>
        </w:rPr>
        <w:t>Upgrade Readiness</w:t>
      </w:r>
    </w:p>
    <w:p w14:paraId="1A8317F0" w14:textId="77777777" w:rsidR="008937DA" w:rsidRPr="008937DA" w:rsidRDefault="008937DA" w:rsidP="008937DA">
      <w:pPr>
        <w:numPr>
          <w:ilvl w:val="0"/>
          <w:numId w:val="15"/>
        </w:numPr>
      </w:pPr>
      <w:r w:rsidRPr="008937DA">
        <w:t>Review SQL Server patch levels.</w:t>
      </w:r>
    </w:p>
    <w:p w14:paraId="323A09B6" w14:textId="77777777" w:rsidR="008937DA" w:rsidRPr="008937DA" w:rsidRDefault="008937DA" w:rsidP="008937DA">
      <w:pPr>
        <w:numPr>
          <w:ilvl w:val="0"/>
          <w:numId w:val="15"/>
        </w:numPr>
      </w:pPr>
      <w:r w:rsidRPr="008937DA">
        <w:t>Identify deprecated features or compatibility mismatches.</w:t>
      </w:r>
    </w:p>
    <w:p w14:paraId="77935571" w14:textId="77777777" w:rsidR="008937DA" w:rsidRPr="008937DA" w:rsidRDefault="00000000" w:rsidP="008937DA">
      <w:r>
        <w:pict w14:anchorId="4EA9D49A">
          <v:rect id="_x0000_i1029" style="width:0;height:1.5pt" o:hralign="center" o:hrstd="t" o:hr="t" fillcolor="#a0a0a0" stroked="f"/>
        </w:pict>
      </w:r>
    </w:p>
    <w:p w14:paraId="6A41D772" w14:textId="77777777" w:rsidR="008937DA" w:rsidRPr="008937DA" w:rsidRDefault="008937DA" w:rsidP="008937DA">
      <w:pPr>
        <w:rPr>
          <w:b/>
          <w:bCs/>
        </w:rPr>
      </w:pPr>
      <w:r w:rsidRPr="008937DA">
        <w:rPr>
          <w:b/>
          <w:bCs/>
        </w:rPr>
        <w:t>A.5 Annual Checklist (Strategic Maintenance)</w:t>
      </w:r>
    </w:p>
    <w:p w14:paraId="7AF312F1" w14:textId="77777777" w:rsidR="008937DA" w:rsidRPr="008937DA" w:rsidRDefault="008937DA" w:rsidP="008937DA">
      <w:r w:rsidRPr="008937DA">
        <w:rPr>
          <w:b/>
          <w:bCs/>
        </w:rPr>
        <w:t>Architecture Review</w:t>
      </w:r>
    </w:p>
    <w:p w14:paraId="5A2AA248" w14:textId="77777777" w:rsidR="008937DA" w:rsidRPr="008937DA" w:rsidRDefault="008937DA" w:rsidP="008937DA">
      <w:pPr>
        <w:numPr>
          <w:ilvl w:val="0"/>
          <w:numId w:val="16"/>
        </w:numPr>
      </w:pPr>
      <w:r w:rsidRPr="008937DA">
        <w:t>Reevaluate storage, compute, and networking needs.</w:t>
      </w:r>
    </w:p>
    <w:p w14:paraId="30A09261" w14:textId="77777777" w:rsidR="008937DA" w:rsidRPr="008937DA" w:rsidRDefault="008937DA" w:rsidP="008937DA">
      <w:pPr>
        <w:numPr>
          <w:ilvl w:val="0"/>
          <w:numId w:val="16"/>
        </w:numPr>
      </w:pPr>
      <w:r w:rsidRPr="008937DA">
        <w:t>Confirm the environment still matches application SLAs.</w:t>
      </w:r>
    </w:p>
    <w:p w14:paraId="1B1C4E22" w14:textId="77777777" w:rsidR="008937DA" w:rsidRPr="008937DA" w:rsidRDefault="008937DA" w:rsidP="008937DA">
      <w:pPr>
        <w:numPr>
          <w:ilvl w:val="0"/>
          <w:numId w:val="16"/>
        </w:numPr>
      </w:pPr>
      <w:r w:rsidRPr="008937DA">
        <w:t>Reassess HA/DR strategy (AGs, FCI, log shipping, replication).</w:t>
      </w:r>
    </w:p>
    <w:p w14:paraId="27EE3F5A" w14:textId="77777777" w:rsidR="008937DA" w:rsidRPr="008937DA" w:rsidRDefault="008937DA" w:rsidP="008937DA">
      <w:r w:rsidRPr="008937DA">
        <w:rPr>
          <w:b/>
          <w:bCs/>
        </w:rPr>
        <w:t>Documentation &amp; Audits</w:t>
      </w:r>
    </w:p>
    <w:p w14:paraId="7A0120BB" w14:textId="77777777" w:rsidR="008937DA" w:rsidRPr="008937DA" w:rsidRDefault="008937DA" w:rsidP="008937DA">
      <w:pPr>
        <w:numPr>
          <w:ilvl w:val="0"/>
          <w:numId w:val="17"/>
        </w:numPr>
      </w:pPr>
      <w:r w:rsidRPr="008937DA">
        <w:t>Update runbooks and troubleshooting playbooks.</w:t>
      </w:r>
    </w:p>
    <w:p w14:paraId="18519940" w14:textId="4A5D6BFF" w:rsidR="008937DA" w:rsidRPr="008937DA" w:rsidRDefault="008937DA" w:rsidP="008937DA">
      <w:pPr>
        <w:numPr>
          <w:ilvl w:val="0"/>
          <w:numId w:val="17"/>
        </w:numPr>
      </w:pPr>
      <w:r w:rsidRPr="008937DA">
        <w:t xml:space="preserve">Conduct </w:t>
      </w:r>
      <w:r w:rsidR="00AF7D7D">
        <w:t xml:space="preserve">a </w:t>
      </w:r>
      <w:r w:rsidRPr="008937DA">
        <w:t>full security and compliance audit.</w:t>
      </w:r>
    </w:p>
    <w:p w14:paraId="0D70F4B6" w14:textId="77777777" w:rsidR="008937DA" w:rsidRPr="008937DA" w:rsidRDefault="008937DA" w:rsidP="008937DA">
      <w:pPr>
        <w:numPr>
          <w:ilvl w:val="0"/>
          <w:numId w:val="17"/>
        </w:numPr>
      </w:pPr>
      <w:r w:rsidRPr="008937DA">
        <w:t>Validate monitoring and alerting coverage.</w:t>
      </w:r>
    </w:p>
    <w:p w14:paraId="41689008" w14:textId="77777777" w:rsidR="008937DA" w:rsidRPr="008937DA" w:rsidRDefault="008937DA" w:rsidP="008937DA">
      <w:r w:rsidRPr="008937DA">
        <w:rPr>
          <w:b/>
          <w:bCs/>
        </w:rPr>
        <w:lastRenderedPageBreak/>
        <w:t>Training &amp; Preparedness</w:t>
      </w:r>
    </w:p>
    <w:p w14:paraId="636A594C" w14:textId="77777777" w:rsidR="008937DA" w:rsidRPr="008937DA" w:rsidRDefault="008937DA" w:rsidP="008937DA">
      <w:pPr>
        <w:numPr>
          <w:ilvl w:val="0"/>
          <w:numId w:val="18"/>
        </w:numPr>
      </w:pPr>
      <w:r w:rsidRPr="008937DA">
        <w:t>Review team readiness for DR procedures.</w:t>
      </w:r>
    </w:p>
    <w:p w14:paraId="01F0A303" w14:textId="77777777" w:rsidR="008937DA" w:rsidRPr="008937DA" w:rsidRDefault="008937DA" w:rsidP="008937DA">
      <w:pPr>
        <w:numPr>
          <w:ilvl w:val="0"/>
          <w:numId w:val="18"/>
        </w:numPr>
      </w:pPr>
      <w:r w:rsidRPr="008937DA">
        <w:t>Conduct a quarterly or semiannual DR failover exercise.</w:t>
      </w:r>
    </w:p>
    <w:p w14:paraId="07AA5ADF" w14:textId="77777777" w:rsidR="008937DA" w:rsidRPr="008937DA" w:rsidRDefault="00000000" w:rsidP="008937DA">
      <w:r>
        <w:pict w14:anchorId="644DF65A">
          <v:rect id="_x0000_i1030" style="width:0;height:1.5pt" o:hralign="center" o:hrstd="t" o:hr="t" fillcolor="#a0a0a0" stroked="f"/>
        </w:pict>
      </w:r>
    </w:p>
    <w:p w14:paraId="2D6CDA02" w14:textId="77777777" w:rsidR="008937DA" w:rsidRPr="008937DA" w:rsidRDefault="008937DA" w:rsidP="008937DA">
      <w:pPr>
        <w:rPr>
          <w:b/>
          <w:bCs/>
        </w:rPr>
      </w:pPr>
      <w:r w:rsidRPr="008937DA">
        <w:rPr>
          <w:b/>
          <w:bCs/>
        </w:rPr>
        <w:t>A.6 Emergency Checklist (When Things Go Very Wrong)</w:t>
      </w:r>
    </w:p>
    <w:p w14:paraId="43F443A7" w14:textId="77777777" w:rsidR="008937DA" w:rsidRPr="008937DA" w:rsidRDefault="008937DA" w:rsidP="008937DA">
      <w:r w:rsidRPr="008937DA">
        <w:rPr>
          <w:b/>
          <w:bCs/>
        </w:rPr>
        <w:t>Unplanned Outage</w:t>
      </w:r>
    </w:p>
    <w:p w14:paraId="0CD42C75" w14:textId="77777777" w:rsidR="008937DA" w:rsidRPr="008937DA" w:rsidRDefault="008937DA" w:rsidP="008937DA">
      <w:pPr>
        <w:numPr>
          <w:ilvl w:val="0"/>
          <w:numId w:val="19"/>
        </w:numPr>
      </w:pPr>
      <w:r w:rsidRPr="008937DA">
        <w:t xml:space="preserve">Assess if the primary server or database is </w:t>
      </w:r>
      <w:r w:rsidRPr="008937DA">
        <w:rPr>
          <w:i/>
          <w:iCs/>
        </w:rPr>
        <w:t>truly</w:t>
      </w:r>
      <w:r w:rsidRPr="008937DA">
        <w:t xml:space="preserve"> down.</w:t>
      </w:r>
    </w:p>
    <w:p w14:paraId="42BA4AF0" w14:textId="77777777" w:rsidR="008937DA" w:rsidRPr="008937DA" w:rsidRDefault="008937DA" w:rsidP="008937DA">
      <w:pPr>
        <w:numPr>
          <w:ilvl w:val="0"/>
          <w:numId w:val="19"/>
        </w:numPr>
      </w:pPr>
      <w:r w:rsidRPr="008937DA">
        <w:t>Activate failover (AG/FCI) or promote log shipping secondary.</w:t>
      </w:r>
    </w:p>
    <w:p w14:paraId="7FD9A922" w14:textId="77777777" w:rsidR="008937DA" w:rsidRPr="008937DA" w:rsidRDefault="008937DA" w:rsidP="008937DA">
      <w:pPr>
        <w:numPr>
          <w:ilvl w:val="0"/>
          <w:numId w:val="19"/>
        </w:numPr>
      </w:pPr>
      <w:r w:rsidRPr="008937DA">
        <w:t>Validate application connectivity post-failover.</w:t>
      </w:r>
    </w:p>
    <w:p w14:paraId="5C3A7649" w14:textId="77777777" w:rsidR="008937DA" w:rsidRPr="008937DA" w:rsidRDefault="008937DA" w:rsidP="008937DA">
      <w:r w:rsidRPr="008937DA">
        <w:rPr>
          <w:b/>
          <w:bCs/>
        </w:rPr>
        <w:t>Data Integrity Events</w:t>
      </w:r>
    </w:p>
    <w:p w14:paraId="49D8AEF4" w14:textId="77777777" w:rsidR="008937DA" w:rsidRPr="008937DA" w:rsidRDefault="008937DA" w:rsidP="008937DA">
      <w:pPr>
        <w:numPr>
          <w:ilvl w:val="0"/>
          <w:numId w:val="20"/>
        </w:numPr>
      </w:pPr>
      <w:r w:rsidRPr="008937DA">
        <w:t>Identify corruption with CHECKDB.</w:t>
      </w:r>
    </w:p>
    <w:p w14:paraId="18BC97B7" w14:textId="158572A7" w:rsidR="008937DA" w:rsidRPr="008937DA" w:rsidRDefault="008937DA" w:rsidP="008937DA">
      <w:pPr>
        <w:numPr>
          <w:ilvl w:val="0"/>
          <w:numId w:val="20"/>
        </w:numPr>
      </w:pPr>
      <w:r w:rsidRPr="008937DA">
        <w:t xml:space="preserve">Restore from </w:t>
      </w:r>
      <w:r w:rsidR="00AF7D7D">
        <w:t xml:space="preserve">a clean backup or failover to a </w:t>
      </w:r>
      <w:r w:rsidRPr="008937DA">
        <w:t>clean replica.</w:t>
      </w:r>
    </w:p>
    <w:p w14:paraId="16150F7D" w14:textId="77777777" w:rsidR="008937DA" w:rsidRPr="008937DA" w:rsidRDefault="008937DA" w:rsidP="008937DA">
      <w:pPr>
        <w:numPr>
          <w:ilvl w:val="0"/>
          <w:numId w:val="20"/>
        </w:numPr>
      </w:pPr>
      <w:r w:rsidRPr="008937DA">
        <w:t>Capture evidence for root cause analysis.</w:t>
      </w:r>
    </w:p>
    <w:p w14:paraId="40FFF73E" w14:textId="77777777" w:rsidR="008937DA" w:rsidRPr="008937DA" w:rsidRDefault="008937DA" w:rsidP="008937DA">
      <w:r w:rsidRPr="008937DA">
        <w:rPr>
          <w:b/>
          <w:bCs/>
        </w:rPr>
        <w:t>Security Incident</w:t>
      </w:r>
    </w:p>
    <w:p w14:paraId="36BCCE48" w14:textId="77777777" w:rsidR="008937DA" w:rsidRPr="008937DA" w:rsidRDefault="008937DA" w:rsidP="008937DA">
      <w:pPr>
        <w:numPr>
          <w:ilvl w:val="0"/>
          <w:numId w:val="21"/>
        </w:numPr>
      </w:pPr>
      <w:r w:rsidRPr="008937DA">
        <w:t>Immediately disable compromised accounts.</w:t>
      </w:r>
    </w:p>
    <w:p w14:paraId="044261F2" w14:textId="77777777" w:rsidR="008937DA" w:rsidRPr="008937DA" w:rsidRDefault="008937DA" w:rsidP="008937DA">
      <w:pPr>
        <w:numPr>
          <w:ilvl w:val="0"/>
          <w:numId w:val="21"/>
        </w:numPr>
      </w:pPr>
      <w:r w:rsidRPr="008937DA">
        <w:t>Review audit logs for unauthorized changes.</w:t>
      </w:r>
    </w:p>
    <w:p w14:paraId="01B446D4" w14:textId="77777777" w:rsidR="008937DA" w:rsidRPr="008937DA" w:rsidRDefault="008937DA" w:rsidP="008937DA">
      <w:pPr>
        <w:numPr>
          <w:ilvl w:val="0"/>
          <w:numId w:val="21"/>
        </w:numPr>
      </w:pPr>
      <w:r w:rsidRPr="008937DA">
        <w:t>Initiate incident response procedure.</w:t>
      </w:r>
    </w:p>
    <w:p w14:paraId="7C0DD22F" w14:textId="77777777" w:rsidR="008937DA" w:rsidRPr="008937DA" w:rsidRDefault="00000000" w:rsidP="008937DA">
      <w:r>
        <w:pict w14:anchorId="1DF0D5CE">
          <v:rect id="_x0000_i1031" style="width:0;height:1.5pt" o:hralign="center" o:hrstd="t" o:hr="t" fillcolor="#a0a0a0" stroked="f"/>
        </w:pict>
      </w:r>
    </w:p>
    <w:p w14:paraId="3945447F" w14:textId="77777777" w:rsidR="008937DA" w:rsidRPr="008937DA" w:rsidRDefault="008937DA" w:rsidP="008937DA">
      <w:pPr>
        <w:rPr>
          <w:b/>
          <w:bCs/>
        </w:rPr>
      </w:pPr>
      <w:r w:rsidRPr="008937DA">
        <w:rPr>
          <w:b/>
          <w:bCs/>
        </w:rPr>
        <w:t>A.7 Grumpy Old IT Guy Notes</w:t>
      </w:r>
    </w:p>
    <w:p w14:paraId="31618A70" w14:textId="77777777" w:rsidR="008937DA" w:rsidRDefault="008937DA" w:rsidP="008937DA">
      <w:r w:rsidRPr="008937DA">
        <w:t>“A disciplined DBA is a happy DBA. The checklist is your shield—use it every day.</w:t>
      </w:r>
      <w:r w:rsidRPr="008937DA">
        <w:br/>
        <w:t>Skipping steps is how outages happen, and outages are how you end up working weekends.”</w:t>
      </w:r>
    </w:p>
    <w:p w14:paraId="354D1279" w14:textId="77777777" w:rsidR="008937DA" w:rsidRDefault="008937DA" w:rsidP="008937DA"/>
    <w:p w14:paraId="3B9B7EDF" w14:textId="77777777" w:rsidR="008937DA" w:rsidRDefault="008937DA" w:rsidP="008937DA"/>
    <w:p w14:paraId="708CC8C4" w14:textId="77777777" w:rsidR="008937DA" w:rsidRDefault="008937DA" w:rsidP="008937DA"/>
    <w:p w14:paraId="489B403D" w14:textId="77777777" w:rsidR="008937DA" w:rsidRPr="008937DA" w:rsidRDefault="008937DA" w:rsidP="008937DA"/>
    <w:p w14:paraId="1DA396B8" w14:textId="77777777" w:rsidR="00DE1533" w:rsidRPr="00DE1533" w:rsidRDefault="00DE1533" w:rsidP="00DE1533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DE1533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lastRenderedPageBreak/>
        <w:t>Appendix X – Step-By-Step DBA Checklist (AGs, FCIs, and Azure SQL Version)</w:t>
      </w:r>
    </w:p>
    <w:p w14:paraId="27D9CDB0" w14:textId="77777777" w:rsidR="00DE1533" w:rsidRPr="00DE1533" w:rsidRDefault="00DE1533" w:rsidP="00DE1533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This appendix provides an operational checklist specifically adapted for environments that use </w:t>
      </w:r>
      <w:r w:rsidRPr="00DE1533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Always </w:t>
      </w:r>
      <w:proofErr w:type="gramStart"/>
      <w:r w:rsidRPr="00DE1533">
        <w:rPr>
          <w:rFonts w:eastAsia="Times New Roman" w:cs="Times New Roman"/>
          <w:b/>
          <w:bCs/>
          <w:kern w:val="0"/>
          <w:szCs w:val="24"/>
          <w14:ligatures w14:val="none"/>
        </w:rPr>
        <w:t>On</w:t>
      </w:r>
      <w:proofErr w:type="gramEnd"/>
      <w:r w:rsidRPr="00DE1533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 Availability Groups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, </w:t>
      </w:r>
      <w:r w:rsidRPr="00DE1533">
        <w:rPr>
          <w:rFonts w:eastAsia="Times New Roman" w:cs="Times New Roman"/>
          <w:b/>
          <w:bCs/>
          <w:kern w:val="0"/>
          <w:szCs w:val="24"/>
          <w14:ligatures w14:val="none"/>
        </w:rPr>
        <w:t>Failover Cluster Instances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, or </w:t>
      </w:r>
      <w:r w:rsidRPr="00DE1533">
        <w:rPr>
          <w:rFonts w:eastAsia="Times New Roman" w:cs="Times New Roman"/>
          <w:b/>
          <w:bCs/>
          <w:kern w:val="0"/>
          <w:szCs w:val="24"/>
          <w14:ligatures w14:val="none"/>
        </w:rPr>
        <w:t>Azure SQL / Azure SQL Managed Instance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architectures. Each platform has unique HA/DR behaviors, dependencies, and failure-handling processes. This checklist helps DBAs maintain consistency across on-premises and cloud deployments.</w:t>
      </w:r>
    </w:p>
    <w:p w14:paraId="69B49F4B" w14:textId="77777777" w:rsidR="00DE1533" w:rsidRPr="00DE1533" w:rsidRDefault="00000000" w:rsidP="00DE1533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32B4EEE0">
          <v:rect id="_x0000_i1032" style="width:0;height:1.5pt" o:hralign="center" o:hrstd="t" o:hr="t" fillcolor="#a0a0a0" stroked="f"/>
        </w:pict>
      </w:r>
    </w:p>
    <w:p w14:paraId="514FEF97" w14:textId="77777777" w:rsidR="00DE1533" w:rsidRPr="00DE1533" w:rsidRDefault="00DE1533" w:rsidP="00DE1533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DE1533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>1. Availability Groups (AGs) Checklist</w:t>
      </w:r>
    </w:p>
    <w:p w14:paraId="02A74A8D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Daily Tasks</w:t>
      </w:r>
    </w:p>
    <w:p w14:paraId="66E3BCC4" w14:textId="77777777" w:rsidR="00DE1533" w:rsidRPr="00DE1533" w:rsidRDefault="00DE1533" w:rsidP="00DE1533">
      <w:pPr>
        <w:numPr>
          <w:ilvl w:val="0"/>
          <w:numId w:val="2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Confirm primary and secondary replica health (</w:t>
      </w:r>
      <w:proofErr w:type="spellStart"/>
      <w:r w:rsidRPr="00DE1533">
        <w:rPr>
          <w:rFonts w:ascii="Courier New" w:eastAsia="Times New Roman" w:hAnsi="Courier New" w:cs="Courier New"/>
          <w:kern w:val="0"/>
          <w:sz w:val="20"/>
          <w14:ligatures w14:val="none"/>
        </w:rPr>
        <w:t>sys.dm_hadr_availability_replica_states</w:t>
      </w:r>
      <w:proofErr w:type="spellEnd"/>
      <w:r w:rsidRPr="00DE1533">
        <w:rPr>
          <w:rFonts w:eastAsia="Times New Roman" w:cs="Times New Roman"/>
          <w:kern w:val="0"/>
          <w:szCs w:val="24"/>
          <w14:ligatures w14:val="none"/>
        </w:rPr>
        <w:t>).</w:t>
      </w:r>
    </w:p>
    <w:p w14:paraId="49CD983A" w14:textId="77777777" w:rsidR="00DE1533" w:rsidRPr="00DE1533" w:rsidRDefault="00DE1533" w:rsidP="00DE1533">
      <w:pPr>
        <w:numPr>
          <w:ilvl w:val="0"/>
          <w:numId w:val="2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Verify synchronization state (SYNCHRONIZED vs. SYNCHRONIZING).</w:t>
      </w:r>
    </w:p>
    <w:p w14:paraId="6F55BE90" w14:textId="77777777" w:rsidR="00DE1533" w:rsidRPr="00DE1533" w:rsidRDefault="00DE1533" w:rsidP="00DE1533">
      <w:pPr>
        <w:numPr>
          <w:ilvl w:val="0"/>
          <w:numId w:val="2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Check AG dashboard for failover readiness.</w:t>
      </w:r>
    </w:p>
    <w:p w14:paraId="477C7DD1" w14:textId="77777777" w:rsidR="00DE1533" w:rsidRPr="00DE1533" w:rsidRDefault="00DE1533" w:rsidP="00DE1533">
      <w:pPr>
        <w:numPr>
          <w:ilvl w:val="0"/>
          <w:numId w:val="2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Validate backup jobs—ensure they run on the correct replica (preferred replica settings).</w:t>
      </w:r>
    </w:p>
    <w:p w14:paraId="0DF39D29" w14:textId="77777777" w:rsidR="00DE1533" w:rsidRPr="00DE1533" w:rsidRDefault="00DE1533" w:rsidP="00DE1533">
      <w:pPr>
        <w:numPr>
          <w:ilvl w:val="0"/>
          <w:numId w:val="2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Review synchronization lag and any redo queue buildup.</w:t>
      </w:r>
    </w:p>
    <w:p w14:paraId="55E0E664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Weekly Tasks</w:t>
      </w:r>
    </w:p>
    <w:p w14:paraId="2FF36285" w14:textId="77777777" w:rsidR="00DE1533" w:rsidRPr="00DE1533" w:rsidRDefault="00DE1533" w:rsidP="00DE1533">
      <w:pPr>
        <w:numPr>
          <w:ilvl w:val="0"/>
          <w:numId w:val="2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Test read-only routing (if configured).</w:t>
      </w:r>
    </w:p>
    <w:p w14:paraId="27175A24" w14:textId="77777777" w:rsidR="00DE1533" w:rsidRPr="00DE1533" w:rsidRDefault="00DE1533" w:rsidP="00DE1533">
      <w:pPr>
        <w:numPr>
          <w:ilvl w:val="0"/>
          <w:numId w:val="2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Confirm listener connectivity from application servers.</w:t>
      </w:r>
    </w:p>
    <w:p w14:paraId="45E9D80A" w14:textId="77777777" w:rsidR="00DE1533" w:rsidRPr="00DE1533" w:rsidRDefault="00DE1533" w:rsidP="00DE1533">
      <w:pPr>
        <w:numPr>
          <w:ilvl w:val="0"/>
          <w:numId w:val="2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Review WSFC cluster quorum and node voting status.</w:t>
      </w:r>
    </w:p>
    <w:p w14:paraId="3711E3FB" w14:textId="77777777" w:rsidR="00DE1533" w:rsidRPr="00DE1533" w:rsidRDefault="00DE1533" w:rsidP="00DE1533">
      <w:pPr>
        <w:numPr>
          <w:ilvl w:val="0"/>
          <w:numId w:val="2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Revalidate replica failover mode (Automatic vs. Manual).</w:t>
      </w:r>
    </w:p>
    <w:p w14:paraId="4463E0AF" w14:textId="77777777" w:rsidR="00DE1533" w:rsidRPr="00DE1533" w:rsidRDefault="00DE1533" w:rsidP="00DE1533">
      <w:pPr>
        <w:numPr>
          <w:ilvl w:val="0"/>
          <w:numId w:val="2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Inspect HADR wait statistics (e.g., </w:t>
      </w:r>
      <w:r w:rsidRPr="00DE1533">
        <w:rPr>
          <w:rFonts w:ascii="Courier New" w:eastAsia="Times New Roman" w:hAnsi="Courier New" w:cs="Courier New"/>
          <w:kern w:val="0"/>
          <w:sz w:val="20"/>
          <w14:ligatures w14:val="none"/>
        </w:rPr>
        <w:t>HADR_SYNC_COMMIT</w:t>
      </w:r>
      <w:r w:rsidRPr="00DE1533">
        <w:rPr>
          <w:rFonts w:eastAsia="Times New Roman" w:cs="Times New Roman"/>
          <w:kern w:val="0"/>
          <w:szCs w:val="24"/>
          <w14:ligatures w14:val="none"/>
        </w:rPr>
        <w:t>).</w:t>
      </w:r>
    </w:p>
    <w:p w14:paraId="46AF84DF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Monthly Tasks</w:t>
      </w:r>
    </w:p>
    <w:p w14:paraId="56893D0C" w14:textId="77777777" w:rsidR="00DE1533" w:rsidRPr="00DE1533" w:rsidRDefault="00DE1533" w:rsidP="00DE1533">
      <w:pPr>
        <w:numPr>
          <w:ilvl w:val="0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Perform controlled failover testing to validate readiness.</w:t>
      </w:r>
    </w:p>
    <w:p w14:paraId="69F7CD9F" w14:textId="77777777" w:rsidR="00DE1533" w:rsidRPr="00DE1533" w:rsidRDefault="00DE1533" w:rsidP="00DE1533">
      <w:pPr>
        <w:numPr>
          <w:ilvl w:val="0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Refresh statistics and review any AG-specific index maintenance anomalies.</w:t>
      </w:r>
    </w:p>
    <w:p w14:paraId="62984BEA" w14:textId="77777777" w:rsidR="00DE1533" w:rsidRPr="00DE1533" w:rsidRDefault="00DE1533" w:rsidP="00DE1533">
      <w:pPr>
        <w:numPr>
          <w:ilvl w:val="0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Validate database membership—ensure new DBs are added to the AG properly.</w:t>
      </w:r>
    </w:p>
    <w:p w14:paraId="07A53337" w14:textId="77777777" w:rsidR="00DE1533" w:rsidRPr="00DE1533" w:rsidRDefault="00DE1533" w:rsidP="00DE1533">
      <w:pPr>
        <w:numPr>
          <w:ilvl w:val="0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Review network latency between primary and secondary replicas.</w:t>
      </w:r>
    </w:p>
    <w:p w14:paraId="67AA8B56" w14:textId="77777777" w:rsidR="00DE1533" w:rsidRPr="00DE1533" w:rsidRDefault="00DE1533" w:rsidP="00DE1533">
      <w:pPr>
        <w:numPr>
          <w:ilvl w:val="0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Confirm AG endpoints are secured and properly authenticated.</w:t>
      </w:r>
    </w:p>
    <w:p w14:paraId="14B05197" w14:textId="77777777" w:rsidR="00DE1533" w:rsidRPr="00DE1533" w:rsidRDefault="00000000" w:rsidP="00DE1533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623CCD5B">
          <v:rect id="_x0000_i1033" style="width:0;height:1.5pt" o:hralign="center" o:hrstd="t" o:hr="t" fillcolor="#a0a0a0" stroked="f"/>
        </w:pict>
      </w:r>
    </w:p>
    <w:p w14:paraId="4B36BE2F" w14:textId="77777777" w:rsidR="00DE1533" w:rsidRPr="00DE1533" w:rsidRDefault="00DE1533" w:rsidP="00DE1533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DE1533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lastRenderedPageBreak/>
        <w:t>2. Failover Cluster Instance (FCI) Checklist</w:t>
      </w:r>
    </w:p>
    <w:p w14:paraId="0E2AF0FC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Daily Tasks</w:t>
      </w:r>
    </w:p>
    <w:p w14:paraId="206BBA35" w14:textId="77777777" w:rsidR="00DE1533" w:rsidRPr="00DE1533" w:rsidRDefault="00DE1533" w:rsidP="00DE1533">
      <w:pPr>
        <w:numPr>
          <w:ilvl w:val="0"/>
          <w:numId w:val="2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Check Windows Failover Cluster Manager for node state, votes, and witness status.</w:t>
      </w:r>
    </w:p>
    <w:p w14:paraId="5FD341BE" w14:textId="77777777" w:rsidR="00DE1533" w:rsidRPr="00DE1533" w:rsidRDefault="00DE1533" w:rsidP="00DE1533">
      <w:pPr>
        <w:numPr>
          <w:ilvl w:val="0"/>
          <w:numId w:val="2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Validate SQL Server resource group is online.</w:t>
      </w:r>
    </w:p>
    <w:p w14:paraId="468E0298" w14:textId="77777777" w:rsidR="00DE1533" w:rsidRPr="00DE1533" w:rsidRDefault="00DE1533" w:rsidP="00DE1533">
      <w:pPr>
        <w:numPr>
          <w:ilvl w:val="0"/>
          <w:numId w:val="2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Confirm shared storage volumes are online and healthy.</w:t>
      </w:r>
    </w:p>
    <w:p w14:paraId="510662A0" w14:textId="77777777" w:rsidR="00DE1533" w:rsidRPr="00DE1533" w:rsidRDefault="00DE1533" w:rsidP="00DE1533">
      <w:pPr>
        <w:numPr>
          <w:ilvl w:val="0"/>
          <w:numId w:val="2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Review cluster </w:t>
      </w:r>
      <w:proofErr w:type="gramStart"/>
      <w:r w:rsidRPr="00DE1533">
        <w:rPr>
          <w:rFonts w:eastAsia="Times New Roman" w:cs="Times New Roman"/>
          <w:kern w:val="0"/>
          <w:szCs w:val="24"/>
          <w14:ligatures w14:val="none"/>
        </w:rPr>
        <w:t>event</w:t>
      </w:r>
      <w:proofErr w:type="gramEnd"/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logs for failover attempts or disk arbitration issues.</w:t>
      </w:r>
    </w:p>
    <w:p w14:paraId="7D02730E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Weekly Tasks</w:t>
      </w:r>
    </w:p>
    <w:p w14:paraId="6204E59B" w14:textId="77777777" w:rsidR="00DE1533" w:rsidRPr="00DE1533" w:rsidRDefault="00DE1533" w:rsidP="00DE1533">
      <w:pPr>
        <w:numPr>
          <w:ilvl w:val="0"/>
          <w:numId w:val="2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Test failover (if allowed in your organization) or validate manual failover paths.</w:t>
      </w:r>
    </w:p>
    <w:p w14:paraId="70E95F85" w14:textId="77777777" w:rsidR="00DE1533" w:rsidRPr="00DE1533" w:rsidRDefault="00DE1533" w:rsidP="00DE1533">
      <w:pPr>
        <w:numPr>
          <w:ilvl w:val="0"/>
          <w:numId w:val="2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Verify anti-virus exclusions on all cluster nodes.</w:t>
      </w:r>
    </w:p>
    <w:p w14:paraId="440266F4" w14:textId="77777777" w:rsidR="00DE1533" w:rsidRPr="00DE1533" w:rsidRDefault="00DE1533" w:rsidP="00DE1533">
      <w:pPr>
        <w:numPr>
          <w:ilvl w:val="0"/>
          <w:numId w:val="2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Ensure all nodes have identical SQL Server patch levels.</w:t>
      </w:r>
    </w:p>
    <w:p w14:paraId="2B347F60" w14:textId="77777777" w:rsidR="00DE1533" w:rsidRPr="00DE1533" w:rsidRDefault="00DE1533" w:rsidP="00DE1533">
      <w:pPr>
        <w:numPr>
          <w:ilvl w:val="0"/>
          <w:numId w:val="2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Validate service accounts and permissions remain consistent across nodes.</w:t>
      </w:r>
    </w:p>
    <w:p w14:paraId="18074C76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Monthly Tasks</w:t>
      </w:r>
    </w:p>
    <w:p w14:paraId="6B0D0263" w14:textId="77777777" w:rsidR="00DE1533" w:rsidRPr="00DE1533" w:rsidRDefault="00DE1533" w:rsidP="00DE1533">
      <w:pPr>
        <w:numPr>
          <w:ilvl w:val="0"/>
          <w:numId w:val="2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Run cluster validation tests.</w:t>
      </w:r>
    </w:p>
    <w:p w14:paraId="6D2180A8" w14:textId="77777777" w:rsidR="00DE1533" w:rsidRPr="00DE1533" w:rsidRDefault="00DE1533" w:rsidP="00DE1533">
      <w:pPr>
        <w:numPr>
          <w:ilvl w:val="0"/>
          <w:numId w:val="2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Review storage performance baselines across all nodes.</w:t>
      </w:r>
    </w:p>
    <w:p w14:paraId="39518E10" w14:textId="77777777" w:rsidR="00DE1533" w:rsidRPr="00DE1533" w:rsidRDefault="00DE1533" w:rsidP="00DE1533">
      <w:pPr>
        <w:numPr>
          <w:ilvl w:val="0"/>
          <w:numId w:val="2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Test multi-node failover permutations (Node1 → Node2, Node2 → Node1).</w:t>
      </w:r>
    </w:p>
    <w:p w14:paraId="08C3DE59" w14:textId="77777777" w:rsidR="00DE1533" w:rsidRPr="00DE1533" w:rsidRDefault="00DE1533" w:rsidP="00DE1533">
      <w:pPr>
        <w:numPr>
          <w:ilvl w:val="0"/>
          <w:numId w:val="2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Reconfirm quorum model (Node Majority, Node &amp; Disk, or Node &amp; File Share).</w:t>
      </w:r>
    </w:p>
    <w:p w14:paraId="5D35AA56" w14:textId="77777777" w:rsidR="00DE1533" w:rsidRPr="00DE1533" w:rsidRDefault="00000000" w:rsidP="00DE1533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519F0EEC">
          <v:rect id="_x0000_i1034" style="width:0;height:1.5pt" o:hralign="center" o:hrstd="t" o:hr="t" fillcolor="#a0a0a0" stroked="f"/>
        </w:pict>
      </w:r>
    </w:p>
    <w:p w14:paraId="6ED4934F" w14:textId="77777777" w:rsidR="00DE1533" w:rsidRPr="00DE1533" w:rsidRDefault="00DE1533" w:rsidP="00DE1533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DE1533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>3. Azure SQL / Azure SQL Managed Instance Checklist</w:t>
      </w:r>
    </w:p>
    <w:p w14:paraId="6C243761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Daily Tasks</w:t>
      </w:r>
    </w:p>
    <w:p w14:paraId="446D83D7" w14:textId="77777777" w:rsidR="00DE1533" w:rsidRPr="00DE1533" w:rsidRDefault="00DE1533" w:rsidP="00DE1533">
      <w:pPr>
        <w:numPr>
          <w:ilvl w:val="0"/>
          <w:numId w:val="2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Check automatic failover groups (AFG) synchronization status.</w:t>
      </w:r>
    </w:p>
    <w:p w14:paraId="3867B5D5" w14:textId="77777777" w:rsidR="00DE1533" w:rsidRPr="00DE1533" w:rsidRDefault="00DE1533" w:rsidP="00DE1533">
      <w:pPr>
        <w:numPr>
          <w:ilvl w:val="0"/>
          <w:numId w:val="2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Validate geo-replication health (seeding, syncing, or error state).</w:t>
      </w:r>
    </w:p>
    <w:p w14:paraId="7DB78757" w14:textId="77777777" w:rsidR="00DE1533" w:rsidRPr="00DE1533" w:rsidRDefault="00DE1533" w:rsidP="00DE1533">
      <w:pPr>
        <w:numPr>
          <w:ilvl w:val="0"/>
          <w:numId w:val="2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Review elastic pool performance (if applicable).</w:t>
      </w:r>
    </w:p>
    <w:p w14:paraId="04D00214" w14:textId="77777777" w:rsidR="00DE1533" w:rsidRPr="00DE1533" w:rsidRDefault="00DE1533" w:rsidP="00DE1533">
      <w:pPr>
        <w:numPr>
          <w:ilvl w:val="0"/>
          <w:numId w:val="2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Monitor DTU/</w:t>
      </w:r>
      <w:proofErr w:type="spellStart"/>
      <w:r w:rsidRPr="00DE1533">
        <w:rPr>
          <w:rFonts w:eastAsia="Times New Roman" w:cs="Times New Roman"/>
          <w:kern w:val="0"/>
          <w:szCs w:val="24"/>
          <w14:ligatures w14:val="none"/>
        </w:rPr>
        <w:t>vCore</w:t>
      </w:r>
      <w:proofErr w:type="spellEnd"/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utilization and storage consumption.</w:t>
      </w:r>
    </w:p>
    <w:p w14:paraId="3AEC7B47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Weekly Tasks</w:t>
      </w:r>
    </w:p>
    <w:p w14:paraId="1D422D9C" w14:textId="77777777" w:rsidR="00DE1533" w:rsidRPr="00DE1533" w:rsidRDefault="00DE1533" w:rsidP="00DE1533">
      <w:pPr>
        <w:numPr>
          <w:ilvl w:val="0"/>
          <w:numId w:val="2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Validate failover readiness using portal or PowerShell/Azure CLI.</w:t>
      </w:r>
    </w:p>
    <w:p w14:paraId="0EDC72D8" w14:textId="77777777" w:rsidR="00DE1533" w:rsidRPr="00DE1533" w:rsidRDefault="00DE1533" w:rsidP="00DE1533">
      <w:pPr>
        <w:numPr>
          <w:ilvl w:val="0"/>
          <w:numId w:val="2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Confirm firewall/security rules across regions.</w:t>
      </w:r>
    </w:p>
    <w:p w14:paraId="3A2E92A6" w14:textId="77777777" w:rsidR="00DE1533" w:rsidRPr="00DE1533" w:rsidRDefault="00DE1533" w:rsidP="00DE1533">
      <w:pPr>
        <w:numPr>
          <w:ilvl w:val="0"/>
          <w:numId w:val="2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Audit role-based access control (RBAC) assignments.</w:t>
      </w:r>
    </w:p>
    <w:p w14:paraId="27BCBD67" w14:textId="77777777" w:rsidR="00DE1533" w:rsidRPr="00DE1533" w:rsidRDefault="00DE1533" w:rsidP="00DE1533">
      <w:pPr>
        <w:numPr>
          <w:ilvl w:val="0"/>
          <w:numId w:val="2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lastRenderedPageBreak/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Review Query Store for performance regressions.</w:t>
      </w:r>
    </w:p>
    <w:p w14:paraId="0EBADCC2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Monthly Tasks</w:t>
      </w:r>
    </w:p>
    <w:p w14:paraId="31B3A4C4" w14:textId="77777777" w:rsidR="00DE1533" w:rsidRPr="00DE1533" w:rsidRDefault="00DE1533" w:rsidP="00DE1533">
      <w:pPr>
        <w:numPr>
          <w:ilvl w:val="0"/>
          <w:numId w:val="3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Perform planned AFG failover testing.</w:t>
      </w:r>
    </w:p>
    <w:p w14:paraId="53C4C613" w14:textId="77777777" w:rsidR="00DE1533" w:rsidRPr="00DE1533" w:rsidRDefault="00DE1533" w:rsidP="00DE1533">
      <w:pPr>
        <w:numPr>
          <w:ilvl w:val="0"/>
          <w:numId w:val="3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Validate automated backups and long-term retention (LTR).</w:t>
      </w:r>
    </w:p>
    <w:p w14:paraId="3EEF9CB2" w14:textId="77777777" w:rsidR="00DE1533" w:rsidRPr="00DE1533" w:rsidRDefault="00DE1533" w:rsidP="00DE1533">
      <w:pPr>
        <w:numPr>
          <w:ilvl w:val="0"/>
          <w:numId w:val="3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Test point-in-time restore (PITR) into a non-production environment.</w:t>
      </w:r>
    </w:p>
    <w:p w14:paraId="095B31AF" w14:textId="77777777" w:rsidR="00DE1533" w:rsidRPr="00DE1533" w:rsidRDefault="00DE1533" w:rsidP="00DE1533">
      <w:pPr>
        <w:numPr>
          <w:ilvl w:val="0"/>
          <w:numId w:val="3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Review failover group configuration and connection string patterns.</w:t>
      </w:r>
    </w:p>
    <w:p w14:paraId="0A8DB1F6" w14:textId="77777777" w:rsidR="00DE1533" w:rsidRPr="00DE1533" w:rsidRDefault="00000000" w:rsidP="00DE1533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5E0C5F08">
          <v:rect id="_x0000_i1035" style="width:0;height:1.5pt" o:hralign="center" o:hrstd="t" o:hr="t" fillcolor="#a0a0a0" stroked="f"/>
        </w:pict>
      </w:r>
    </w:p>
    <w:p w14:paraId="78F0E45C" w14:textId="77777777" w:rsidR="00DE1533" w:rsidRPr="00DE1533" w:rsidRDefault="00DE1533" w:rsidP="00DE1533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DE1533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>4. Cross-Platform HA/DR Validation Checklist</w:t>
      </w:r>
    </w:p>
    <w:p w14:paraId="4C758DE4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Patch &amp; Upgrade Readiness</w:t>
      </w:r>
    </w:p>
    <w:p w14:paraId="54D13007" w14:textId="77777777" w:rsidR="00DE1533" w:rsidRPr="00DE1533" w:rsidRDefault="00DE1533" w:rsidP="00DE1533">
      <w:pPr>
        <w:numPr>
          <w:ilvl w:val="0"/>
          <w:numId w:val="3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Confirm patch level consistency (on-prem, VMs, or managed).</w:t>
      </w:r>
    </w:p>
    <w:p w14:paraId="782C7254" w14:textId="77777777" w:rsidR="00DE1533" w:rsidRPr="00DE1533" w:rsidRDefault="00DE1533" w:rsidP="00DE1533">
      <w:pPr>
        <w:numPr>
          <w:ilvl w:val="0"/>
          <w:numId w:val="3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Validate rolling upgrade compatibility.</w:t>
      </w:r>
    </w:p>
    <w:p w14:paraId="5C2AEF09" w14:textId="77777777" w:rsidR="00DE1533" w:rsidRPr="00DE1533" w:rsidRDefault="00DE1533" w:rsidP="00DE1533">
      <w:pPr>
        <w:numPr>
          <w:ilvl w:val="0"/>
          <w:numId w:val="3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Perform test failovers before any maintenance update.</w:t>
      </w:r>
    </w:p>
    <w:p w14:paraId="7621031C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Security Checks</w:t>
      </w:r>
    </w:p>
    <w:p w14:paraId="6B813704" w14:textId="77777777" w:rsidR="00DE1533" w:rsidRPr="00DE1533" w:rsidRDefault="00DE1533" w:rsidP="00DE1533">
      <w:pPr>
        <w:numPr>
          <w:ilvl w:val="0"/>
          <w:numId w:val="3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Validate AG/FCI service accounts.</w:t>
      </w:r>
    </w:p>
    <w:p w14:paraId="57287961" w14:textId="77777777" w:rsidR="00DE1533" w:rsidRPr="00DE1533" w:rsidRDefault="00DE1533" w:rsidP="00DE1533">
      <w:pPr>
        <w:numPr>
          <w:ilvl w:val="0"/>
          <w:numId w:val="3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Confirm TLS versions and encryption policies.</w:t>
      </w:r>
    </w:p>
    <w:p w14:paraId="46C571DA" w14:textId="77777777" w:rsidR="00DE1533" w:rsidRPr="00DE1533" w:rsidRDefault="00DE1533" w:rsidP="00DE1533">
      <w:pPr>
        <w:numPr>
          <w:ilvl w:val="0"/>
          <w:numId w:val="3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Ensure certificates for AG endpoints are not expired.</w:t>
      </w:r>
    </w:p>
    <w:p w14:paraId="1FAD9C74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Backup Validation</w:t>
      </w:r>
    </w:p>
    <w:p w14:paraId="6257C2F7" w14:textId="77777777" w:rsidR="00DE1533" w:rsidRPr="00DE1533" w:rsidRDefault="00DE1533" w:rsidP="00DE1533">
      <w:pPr>
        <w:numPr>
          <w:ilvl w:val="0"/>
          <w:numId w:val="3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Verify backups run on appropriate replicas.</w:t>
      </w:r>
    </w:p>
    <w:p w14:paraId="5BDF59BE" w14:textId="77777777" w:rsidR="00DE1533" w:rsidRPr="00DE1533" w:rsidRDefault="00DE1533" w:rsidP="00DE1533">
      <w:pPr>
        <w:numPr>
          <w:ilvl w:val="0"/>
          <w:numId w:val="3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Test restore from each backup tier (local, remote, cloud).</w:t>
      </w:r>
    </w:p>
    <w:p w14:paraId="2282A9F6" w14:textId="77777777" w:rsidR="00DE1533" w:rsidRPr="00DE1533" w:rsidRDefault="00DE1533" w:rsidP="00DE1533">
      <w:pPr>
        <w:numPr>
          <w:ilvl w:val="0"/>
          <w:numId w:val="3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Review backup compression and encryption settings.</w:t>
      </w:r>
    </w:p>
    <w:p w14:paraId="09BF1757" w14:textId="77777777" w:rsidR="00DE1533" w:rsidRPr="00DE1533" w:rsidRDefault="00000000" w:rsidP="00DE1533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1BA693F2">
          <v:rect id="_x0000_i1036" style="width:0;height:1.5pt" o:hralign="center" o:hrstd="t" o:hr="t" fillcolor="#a0a0a0" stroked="f"/>
        </w:pict>
      </w:r>
    </w:p>
    <w:p w14:paraId="02EF1756" w14:textId="77777777" w:rsidR="00DE1533" w:rsidRPr="00DE1533" w:rsidRDefault="00DE1533" w:rsidP="00DE1533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DE1533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>5. Emergency Response Checklist (AGs, FCIs, Azure SQL)</w:t>
      </w:r>
    </w:p>
    <w:p w14:paraId="295EF099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If AG primary fails</w:t>
      </w:r>
    </w:p>
    <w:p w14:paraId="3A40D375" w14:textId="77777777" w:rsidR="00DE1533" w:rsidRPr="00DE1533" w:rsidRDefault="00DE1533" w:rsidP="00DE1533">
      <w:pPr>
        <w:numPr>
          <w:ilvl w:val="0"/>
          <w:numId w:val="3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lastRenderedPageBreak/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Check WSFC cluster resource state.</w:t>
      </w:r>
    </w:p>
    <w:p w14:paraId="63FD10FC" w14:textId="77777777" w:rsidR="00DE1533" w:rsidRPr="00DE1533" w:rsidRDefault="00DE1533" w:rsidP="00DE1533">
      <w:pPr>
        <w:numPr>
          <w:ilvl w:val="0"/>
          <w:numId w:val="3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Attempt manual failover if automatic did not occur.</w:t>
      </w:r>
    </w:p>
    <w:p w14:paraId="7E817972" w14:textId="77777777" w:rsidR="00DE1533" w:rsidRPr="00DE1533" w:rsidRDefault="00DE1533" w:rsidP="00DE1533">
      <w:pPr>
        <w:numPr>
          <w:ilvl w:val="0"/>
          <w:numId w:val="3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Validate application connectivity via listener.</w:t>
      </w:r>
    </w:p>
    <w:p w14:paraId="481D0BD1" w14:textId="77777777" w:rsidR="00DE1533" w:rsidRPr="00DE1533" w:rsidRDefault="00DE1533" w:rsidP="00DE1533">
      <w:pPr>
        <w:numPr>
          <w:ilvl w:val="0"/>
          <w:numId w:val="3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Confirm secondary replica is synchronized before promoting.</w:t>
      </w:r>
    </w:p>
    <w:p w14:paraId="1D5B1F14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If FCI fails</w:t>
      </w:r>
    </w:p>
    <w:p w14:paraId="4BC4070D" w14:textId="77777777" w:rsidR="00DE1533" w:rsidRPr="00DE1533" w:rsidRDefault="00DE1533" w:rsidP="00DE1533">
      <w:pPr>
        <w:numPr>
          <w:ilvl w:val="0"/>
          <w:numId w:val="3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Validate node state and cluster resource ownership.</w:t>
      </w:r>
    </w:p>
    <w:p w14:paraId="3A4F4DD2" w14:textId="77777777" w:rsidR="00DE1533" w:rsidRPr="00DE1533" w:rsidRDefault="00DE1533" w:rsidP="00DE1533">
      <w:pPr>
        <w:numPr>
          <w:ilvl w:val="0"/>
          <w:numId w:val="3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Review event logs for failover arbitration.</w:t>
      </w:r>
    </w:p>
    <w:p w14:paraId="0F6951CD" w14:textId="77777777" w:rsidR="00DE1533" w:rsidRPr="00DE1533" w:rsidRDefault="00DE1533" w:rsidP="00DE1533">
      <w:pPr>
        <w:numPr>
          <w:ilvl w:val="0"/>
          <w:numId w:val="3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Confirm shared storage remains online and accessible.</w:t>
      </w:r>
    </w:p>
    <w:p w14:paraId="5673D726" w14:textId="77777777" w:rsidR="00DE1533" w:rsidRPr="00DE1533" w:rsidRDefault="00DE1533" w:rsidP="00DE1533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DE1533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If Azure SQL / Managed Instance fails</w:t>
      </w:r>
    </w:p>
    <w:p w14:paraId="3511B70E" w14:textId="77777777" w:rsidR="00DE1533" w:rsidRPr="00DE1533" w:rsidRDefault="00DE1533" w:rsidP="00DE1533">
      <w:pPr>
        <w:numPr>
          <w:ilvl w:val="0"/>
          <w:numId w:val="3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Check failover group status in Azure Portal.</w:t>
      </w:r>
    </w:p>
    <w:p w14:paraId="03A85D4B" w14:textId="77777777" w:rsidR="00DE1533" w:rsidRPr="00DE1533" w:rsidRDefault="00DE1533" w:rsidP="00DE1533">
      <w:pPr>
        <w:numPr>
          <w:ilvl w:val="0"/>
          <w:numId w:val="3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Perform forced failover only if absolutely necessary.</w:t>
      </w:r>
    </w:p>
    <w:p w14:paraId="6D0FCB7A" w14:textId="77777777" w:rsidR="00DE1533" w:rsidRPr="00DE1533" w:rsidRDefault="00DE1533" w:rsidP="00DE1533">
      <w:pPr>
        <w:numPr>
          <w:ilvl w:val="0"/>
          <w:numId w:val="3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Validate business continuity with read-write endpoint.</w:t>
      </w:r>
    </w:p>
    <w:p w14:paraId="11FE013B" w14:textId="77777777" w:rsidR="00DE1533" w:rsidRPr="00DE1533" w:rsidRDefault="00000000" w:rsidP="00DE1533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60865CD1">
          <v:rect id="_x0000_i1037" style="width:0;height:1.5pt" o:hralign="center" o:hrstd="t" o:hr="t" fillcolor="#a0a0a0" stroked="f"/>
        </w:pict>
      </w:r>
    </w:p>
    <w:p w14:paraId="5881FC4A" w14:textId="77777777" w:rsidR="00DE1533" w:rsidRPr="00DE1533" w:rsidRDefault="00DE1533" w:rsidP="00DE1533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DE1533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>6. Documentation &amp; Communication Checklist</w:t>
      </w:r>
    </w:p>
    <w:p w14:paraId="0DB88425" w14:textId="77777777" w:rsidR="00DE1533" w:rsidRPr="00DE1533" w:rsidRDefault="00DE1533" w:rsidP="00DE1533">
      <w:pPr>
        <w:numPr>
          <w:ilvl w:val="0"/>
          <w:numId w:val="3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Document all failover tests, including timings and issues.</w:t>
      </w:r>
    </w:p>
    <w:p w14:paraId="7AB22A13" w14:textId="77777777" w:rsidR="00DE1533" w:rsidRPr="00DE1533" w:rsidRDefault="00DE1533" w:rsidP="00DE1533">
      <w:pPr>
        <w:numPr>
          <w:ilvl w:val="0"/>
          <w:numId w:val="3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Maintain a list of servers, replicas, nodes, and failover roles.</w:t>
      </w:r>
    </w:p>
    <w:p w14:paraId="2005024E" w14:textId="77777777" w:rsidR="00DE1533" w:rsidRPr="00DE1533" w:rsidRDefault="00DE1533" w:rsidP="00DE1533">
      <w:pPr>
        <w:numPr>
          <w:ilvl w:val="0"/>
          <w:numId w:val="3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Provide application teams with updated connection string instructions.</w:t>
      </w:r>
    </w:p>
    <w:p w14:paraId="7B363749" w14:textId="77777777" w:rsidR="00DE1533" w:rsidRPr="00DE1533" w:rsidRDefault="00DE1533" w:rsidP="00DE1533">
      <w:pPr>
        <w:numPr>
          <w:ilvl w:val="0"/>
          <w:numId w:val="3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DE1533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DE1533">
        <w:rPr>
          <w:rFonts w:eastAsia="Times New Roman" w:cs="Times New Roman"/>
          <w:kern w:val="0"/>
          <w:szCs w:val="24"/>
          <w14:ligatures w14:val="none"/>
        </w:rPr>
        <w:t xml:space="preserve"> Review SLA alignment and disaster recovery objectives (RTO/RPO).</w:t>
      </w:r>
    </w:p>
    <w:p w14:paraId="3E14EB58" w14:textId="77777777" w:rsidR="00EA144A" w:rsidRDefault="00EA144A"/>
    <w:sectPr w:rsidR="00EA1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1B7B"/>
    <w:multiLevelType w:val="multilevel"/>
    <w:tmpl w:val="C6B25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21113"/>
    <w:multiLevelType w:val="multilevel"/>
    <w:tmpl w:val="7916B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C43D1C"/>
    <w:multiLevelType w:val="multilevel"/>
    <w:tmpl w:val="13ECB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A15BD"/>
    <w:multiLevelType w:val="multilevel"/>
    <w:tmpl w:val="60FC2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09257B"/>
    <w:multiLevelType w:val="multilevel"/>
    <w:tmpl w:val="10EA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202268"/>
    <w:multiLevelType w:val="multilevel"/>
    <w:tmpl w:val="37D8B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B55AE7"/>
    <w:multiLevelType w:val="multilevel"/>
    <w:tmpl w:val="1812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3A58DF"/>
    <w:multiLevelType w:val="multilevel"/>
    <w:tmpl w:val="7760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331192"/>
    <w:multiLevelType w:val="multilevel"/>
    <w:tmpl w:val="6338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B63BB8"/>
    <w:multiLevelType w:val="multilevel"/>
    <w:tmpl w:val="61A44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06414B"/>
    <w:multiLevelType w:val="multilevel"/>
    <w:tmpl w:val="46B4B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14517A"/>
    <w:multiLevelType w:val="multilevel"/>
    <w:tmpl w:val="FA0A0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F65098"/>
    <w:multiLevelType w:val="multilevel"/>
    <w:tmpl w:val="45BCC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BC61DB"/>
    <w:multiLevelType w:val="multilevel"/>
    <w:tmpl w:val="8FA41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066767"/>
    <w:multiLevelType w:val="multilevel"/>
    <w:tmpl w:val="59A20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534AD6"/>
    <w:multiLevelType w:val="multilevel"/>
    <w:tmpl w:val="88DE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2E6D06"/>
    <w:multiLevelType w:val="multilevel"/>
    <w:tmpl w:val="94CE3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036D72"/>
    <w:multiLevelType w:val="multilevel"/>
    <w:tmpl w:val="EDC65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63769D"/>
    <w:multiLevelType w:val="multilevel"/>
    <w:tmpl w:val="9210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C872B3"/>
    <w:multiLevelType w:val="multilevel"/>
    <w:tmpl w:val="2452A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D300FF"/>
    <w:multiLevelType w:val="multilevel"/>
    <w:tmpl w:val="CCB6E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597D77"/>
    <w:multiLevelType w:val="multilevel"/>
    <w:tmpl w:val="FE8A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DD30DE"/>
    <w:multiLevelType w:val="multilevel"/>
    <w:tmpl w:val="F8D6B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17674A"/>
    <w:multiLevelType w:val="multilevel"/>
    <w:tmpl w:val="8B02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CF3F77"/>
    <w:multiLevelType w:val="multilevel"/>
    <w:tmpl w:val="F08CD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4A2DCA"/>
    <w:multiLevelType w:val="multilevel"/>
    <w:tmpl w:val="B3FE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005819"/>
    <w:multiLevelType w:val="multilevel"/>
    <w:tmpl w:val="0D722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EE40DB"/>
    <w:multiLevelType w:val="multilevel"/>
    <w:tmpl w:val="B2D89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F3649B"/>
    <w:multiLevelType w:val="multilevel"/>
    <w:tmpl w:val="B98E2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186574"/>
    <w:multiLevelType w:val="multilevel"/>
    <w:tmpl w:val="A2DE9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720DBC"/>
    <w:multiLevelType w:val="multilevel"/>
    <w:tmpl w:val="36F84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BB69D7"/>
    <w:multiLevelType w:val="multilevel"/>
    <w:tmpl w:val="768A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0E034D"/>
    <w:multiLevelType w:val="multilevel"/>
    <w:tmpl w:val="C3FAD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9A71D0"/>
    <w:multiLevelType w:val="multilevel"/>
    <w:tmpl w:val="1B3C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B11640"/>
    <w:multiLevelType w:val="multilevel"/>
    <w:tmpl w:val="B66C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1F2FA6"/>
    <w:multiLevelType w:val="multilevel"/>
    <w:tmpl w:val="3EF6E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83552A"/>
    <w:multiLevelType w:val="multilevel"/>
    <w:tmpl w:val="EEA25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8775830">
    <w:abstractNumId w:val="19"/>
  </w:num>
  <w:num w:numId="2" w16cid:durableId="262037197">
    <w:abstractNumId w:val="26"/>
  </w:num>
  <w:num w:numId="3" w16cid:durableId="904990092">
    <w:abstractNumId w:val="15"/>
  </w:num>
  <w:num w:numId="4" w16cid:durableId="2121409734">
    <w:abstractNumId w:val="35"/>
  </w:num>
  <w:num w:numId="5" w16cid:durableId="343630184">
    <w:abstractNumId w:val="0"/>
  </w:num>
  <w:num w:numId="6" w16cid:durableId="702756020">
    <w:abstractNumId w:val="13"/>
  </w:num>
  <w:num w:numId="7" w16cid:durableId="384450384">
    <w:abstractNumId w:val="10"/>
  </w:num>
  <w:num w:numId="8" w16cid:durableId="799496149">
    <w:abstractNumId w:val="7"/>
  </w:num>
  <w:num w:numId="9" w16cid:durableId="1260215375">
    <w:abstractNumId w:val="23"/>
  </w:num>
  <w:num w:numId="10" w16cid:durableId="830635134">
    <w:abstractNumId w:val="2"/>
  </w:num>
  <w:num w:numId="11" w16cid:durableId="1961497503">
    <w:abstractNumId w:val="20"/>
  </w:num>
  <w:num w:numId="12" w16cid:durableId="8990600">
    <w:abstractNumId w:val="34"/>
  </w:num>
  <w:num w:numId="13" w16cid:durableId="1549993115">
    <w:abstractNumId w:val="8"/>
  </w:num>
  <w:num w:numId="14" w16cid:durableId="1078820237">
    <w:abstractNumId w:val="32"/>
  </w:num>
  <w:num w:numId="15" w16cid:durableId="1473136975">
    <w:abstractNumId w:val="28"/>
  </w:num>
  <w:num w:numId="16" w16cid:durableId="1355880833">
    <w:abstractNumId w:val="4"/>
  </w:num>
  <w:num w:numId="17" w16cid:durableId="300429436">
    <w:abstractNumId w:val="5"/>
  </w:num>
  <w:num w:numId="18" w16cid:durableId="466171382">
    <w:abstractNumId w:val="21"/>
  </w:num>
  <w:num w:numId="19" w16cid:durableId="1091005387">
    <w:abstractNumId w:val="30"/>
  </w:num>
  <w:num w:numId="20" w16cid:durableId="1739400740">
    <w:abstractNumId w:val="6"/>
  </w:num>
  <w:num w:numId="21" w16cid:durableId="951323840">
    <w:abstractNumId w:val="33"/>
  </w:num>
  <w:num w:numId="22" w16cid:durableId="1851987742">
    <w:abstractNumId w:val="31"/>
  </w:num>
  <w:num w:numId="23" w16cid:durableId="1141728174">
    <w:abstractNumId w:val="3"/>
  </w:num>
  <w:num w:numId="24" w16cid:durableId="1744333186">
    <w:abstractNumId w:val="18"/>
  </w:num>
  <w:num w:numId="25" w16cid:durableId="879516038">
    <w:abstractNumId w:val="27"/>
  </w:num>
  <w:num w:numId="26" w16cid:durableId="827938098">
    <w:abstractNumId w:val="9"/>
  </w:num>
  <w:num w:numId="27" w16cid:durableId="34737006">
    <w:abstractNumId w:val="11"/>
  </w:num>
  <w:num w:numId="28" w16cid:durableId="329528834">
    <w:abstractNumId w:val="16"/>
  </w:num>
  <w:num w:numId="29" w16cid:durableId="1263801143">
    <w:abstractNumId w:val="14"/>
  </w:num>
  <w:num w:numId="30" w16cid:durableId="422840968">
    <w:abstractNumId w:val="22"/>
  </w:num>
  <w:num w:numId="31" w16cid:durableId="1945916893">
    <w:abstractNumId w:val="17"/>
  </w:num>
  <w:num w:numId="32" w16cid:durableId="840312687">
    <w:abstractNumId w:val="24"/>
  </w:num>
  <w:num w:numId="33" w16cid:durableId="644090105">
    <w:abstractNumId w:val="1"/>
  </w:num>
  <w:num w:numId="34" w16cid:durableId="283079975">
    <w:abstractNumId w:val="36"/>
  </w:num>
  <w:num w:numId="35" w16cid:durableId="1896622811">
    <w:abstractNumId w:val="12"/>
  </w:num>
  <w:num w:numId="36" w16cid:durableId="1933588939">
    <w:abstractNumId w:val="25"/>
  </w:num>
  <w:num w:numId="37" w16cid:durableId="165518047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7DA"/>
    <w:rsid w:val="0000050F"/>
    <w:rsid w:val="000019E1"/>
    <w:rsid w:val="0001317C"/>
    <w:rsid w:val="00013659"/>
    <w:rsid w:val="00016889"/>
    <w:rsid w:val="00017394"/>
    <w:rsid w:val="00021D17"/>
    <w:rsid w:val="0002607D"/>
    <w:rsid w:val="00027D45"/>
    <w:rsid w:val="00027F13"/>
    <w:rsid w:val="00030E84"/>
    <w:rsid w:val="000320B2"/>
    <w:rsid w:val="00032344"/>
    <w:rsid w:val="000356F1"/>
    <w:rsid w:val="00037400"/>
    <w:rsid w:val="00042450"/>
    <w:rsid w:val="00042762"/>
    <w:rsid w:val="00042B2D"/>
    <w:rsid w:val="00044008"/>
    <w:rsid w:val="00047913"/>
    <w:rsid w:val="000533AE"/>
    <w:rsid w:val="00055012"/>
    <w:rsid w:val="00056BBB"/>
    <w:rsid w:val="00056DBB"/>
    <w:rsid w:val="00061E8F"/>
    <w:rsid w:val="0006391A"/>
    <w:rsid w:val="00065BA8"/>
    <w:rsid w:val="00070008"/>
    <w:rsid w:val="0007025C"/>
    <w:rsid w:val="00070674"/>
    <w:rsid w:val="000759D3"/>
    <w:rsid w:val="00075C7E"/>
    <w:rsid w:val="00080B46"/>
    <w:rsid w:val="00082C64"/>
    <w:rsid w:val="00085AE8"/>
    <w:rsid w:val="00091F4C"/>
    <w:rsid w:val="00094007"/>
    <w:rsid w:val="00095A60"/>
    <w:rsid w:val="000964CA"/>
    <w:rsid w:val="00097072"/>
    <w:rsid w:val="000B09A4"/>
    <w:rsid w:val="000B7C49"/>
    <w:rsid w:val="000C08EF"/>
    <w:rsid w:val="000C132C"/>
    <w:rsid w:val="000C1503"/>
    <w:rsid w:val="000C276E"/>
    <w:rsid w:val="000C4A2B"/>
    <w:rsid w:val="000D0C2F"/>
    <w:rsid w:val="000D3493"/>
    <w:rsid w:val="000E5858"/>
    <w:rsid w:val="000E695D"/>
    <w:rsid w:val="000F2BFB"/>
    <w:rsid w:val="000F5018"/>
    <w:rsid w:val="000F534E"/>
    <w:rsid w:val="000F7144"/>
    <w:rsid w:val="00104910"/>
    <w:rsid w:val="00105733"/>
    <w:rsid w:val="0010726D"/>
    <w:rsid w:val="00110573"/>
    <w:rsid w:val="00113A9E"/>
    <w:rsid w:val="0011424B"/>
    <w:rsid w:val="0011461D"/>
    <w:rsid w:val="001158ED"/>
    <w:rsid w:val="00116973"/>
    <w:rsid w:val="00116BEE"/>
    <w:rsid w:val="00122152"/>
    <w:rsid w:val="00122FF7"/>
    <w:rsid w:val="0012653C"/>
    <w:rsid w:val="00130DD3"/>
    <w:rsid w:val="001312BD"/>
    <w:rsid w:val="00131FD1"/>
    <w:rsid w:val="00133ABA"/>
    <w:rsid w:val="00133DF6"/>
    <w:rsid w:val="00137461"/>
    <w:rsid w:val="001424B4"/>
    <w:rsid w:val="00142C94"/>
    <w:rsid w:val="00145156"/>
    <w:rsid w:val="00146637"/>
    <w:rsid w:val="00146E58"/>
    <w:rsid w:val="00147FFC"/>
    <w:rsid w:val="00152DEA"/>
    <w:rsid w:val="00153E24"/>
    <w:rsid w:val="001602E7"/>
    <w:rsid w:val="00161D89"/>
    <w:rsid w:val="001645FF"/>
    <w:rsid w:val="00164C3E"/>
    <w:rsid w:val="00166404"/>
    <w:rsid w:val="00166899"/>
    <w:rsid w:val="001670D2"/>
    <w:rsid w:val="00176494"/>
    <w:rsid w:val="001774D0"/>
    <w:rsid w:val="00177B7F"/>
    <w:rsid w:val="00181805"/>
    <w:rsid w:val="00181CE4"/>
    <w:rsid w:val="00185DCF"/>
    <w:rsid w:val="00187A91"/>
    <w:rsid w:val="00193360"/>
    <w:rsid w:val="00193964"/>
    <w:rsid w:val="00196765"/>
    <w:rsid w:val="001970CE"/>
    <w:rsid w:val="001A3742"/>
    <w:rsid w:val="001A4EA5"/>
    <w:rsid w:val="001B3C86"/>
    <w:rsid w:val="001C1007"/>
    <w:rsid w:val="001C1986"/>
    <w:rsid w:val="001C2C51"/>
    <w:rsid w:val="001C535B"/>
    <w:rsid w:val="001C53CC"/>
    <w:rsid w:val="001C6B3F"/>
    <w:rsid w:val="001C7F25"/>
    <w:rsid w:val="001D078C"/>
    <w:rsid w:val="001D1C04"/>
    <w:rsid w:val="001D38FE"/>
    <w:rsid w:val="001E1CB0"/>
    <w:rsid w:val="001E1F7C"/>
    <w:rsid w:val="001E7236"/>
    <w:rsid w:val="001F5E4E"/>
    <w:rsid w:val="00201439"/>
    <w:rsid w:val="002022A0"/>
    <w:rsid w:val="00207518"/>
    <w:rsid w:val="00210230"/>
    <w:rsid w:val="00213AA6"/>
    <w:rsid w:val="00215651"/>
    <w:rsid w:val="00216B9C"/>
    <w:rsid w:val="00217253"/>
    <w:rsid w:val="0022145C"/>
    <w:rsid w:val="002233F3"/>
    <w:rsid w:val="0023005E"/>
    <w:rsid w:val="00232C2F"/>
    <w:rsid w:val="00232F8D"/>
    <w:rsid w:val="00235335"/>
    <w:rsid w:val="00235336"/>
    <w:rsid w:val="00237B30"/>
    <w:rsid w:val="0024025A"/>
    <w:rsid w:val="00241C01"/>
    <w:rsid w:val="00242E1B"/>
    <w:rsid w:val="00244A2A"/>
    <w:rsid w:val="0024629F"/>
    <w:rsid w:val="00250F74"/>
    <w:rsid w:val="00255C30"/>
    <w:rsid w:val="00256B77"/>
    <w:rsid w:val="0026052A"/>
    <w:rsid w:val="00260D91"/>
    <w:rsid w:val="00262201"/>
    <w:rsid w:val="002671BA"/>
    <w:rsid w:val="00271B74"/>
    <w:rsid w:val="002741E8"/>
    <w:rsid w:val="00274C23"/>
    <w:rsid w:val="00276D28"/>
    <w:rsid w:val="002779CF"/>
    <w:rsid w:val="002803EE"/>
    <w:rsid w:val="00281A57"/>
    <w:rsid w:val="00286A65"/>
    <w:rsid w:val="002877B5"/>
    <w:rsid w:val="002938DD"/>
    <w:rsid w:val="00295884"/>
    <w:rsid w:val="002962B7"/>
    <w:rsid w:val="002A0D29"/>
    <w:rsid w:val="002A0E58"/>
    <w:rsid w:val="002A181C"/>
    <w:rsid w:val="002A396F"/>
    <w:rsid w:val="002A5A8B"/>
    <w:rsid w:val="002A7CC8"/>
    <w:rsid w:val="002B22B9"/>
    <w:rsid w:val="002C44AE"/>
    <w:rsid w:val="002C4994"/>
    <w:rsid w:val="002D0650"/>
    <w:rsid w:val="002E18AC"/>
    <w:rsid w:val="002E2D07"/>
    <w:rsid w:val="002E64C1"/>
    <w:rsid w:val="002E67FA"/>
    <w:rsid w:val="002F3239"/>
    <w:rsid w:val="0030084E"/>
    <w:rsid w:val="00300EA7"/>
    <w:rsid w:val="003011A7"/>
    <w:rsid w:val="00302497"/>
    <w:rsid w:val="003024CD"/>
    <w:rsid w:val="00304BCB"/>
    <w:rsid w:val="0030642C"/>
    <w:rsid w:val="003064F6"/>
    <w:rsid w:val="00315F13"/>
    <w:rsid w:val="00316640"/>
    <w:rsid w:val="0032109E"/>
    <w:rsid w:val="00322C04"/>
    <w:rsid w:val="003253E8"/>
    <w:rsid w:val="003260C4"/>
    <w:rsid w:val="003269F2"/>
    <w:rsid w:val="003309C6"/>
    <w:rsid w:val="00330C6C"/>
    <w:rsid w:val="00332058"/>
    <w:rsid w:val="00333878"/>
    <w:rsid w:val="003360B0"/>
    <w:rsid w:val="00336286"/>
    <w:rsid w:val="003424D4"/>
    <w:rsid w:val="00343C93"/>
    <w:rsid w:val="00345742"/>
    <w:rsid w:val="00345A2A"/>
    <w:rsid w:val="00346FF1"/>
    <w:rsid w:val="00355067"/>
    <w:rsid w:val="003556B1"/>
    <w:rsid w:val="003564EE"/>
    <w:rsid w:val="0035770A"/>
    <w:rsid w:val="003606B5"/>
    <w:rsid w:val="003632CE"/>
    <w:rsid w:val="00363ADC"/>
    <w:rsid w:val="003657AB"/>
    <w:rsid w:val="00366CAC"/>
    <w:rsid w:val="003714A2"/>
    <w:rsid w:val="003714D3"/>
    <w:rsid w:val="00371779"/>
    <w:rsid w:val="00373F97"/>
    <w:rsid w:val="003745A2"/>
    <w:rsid w:val="0037785A"/>
    <w:rsid w:val="003830B4"/>
    <w:rsid w:val="00383385"/>
    <w:rsid w:val="0038435B"/>
    <w:rsid w:val="00386595"/>
    <w:rsid w:val="00387D34"/>
    <w:rsid w:val="00392409"/>
    <w:rsid w:val="0039269A"/>
    <w:rsid w:val="003951E4"/>
    <w:rsid w:val="00395C62"/>
    <w:rsid w:val="0039679D"/>
    <w:rsid w:val="00397706"/>
    <w:rsid w:val="003A3501"/>
    <w:rsid w:val="003A464A"/>
    <w:rsid w:val="003B196C"/>
    <w:rsid w:val="003B3098"/>
    <w:rsid w:val="003C02E9"/>
    <w:rsid w:val="003C0B9C"/>
    <w:rsid w:val="003C2691"/>
    <w:rsid w:val="003C5511"/>
    <w:rsid w:val="003C6E6B"/>
    <w:rsid w:val="003D08EF"/>
    <w:rsid w:val="003D2339"/>
    <w:rsid w:val="003D43C4"/>
    <w:rsid w:val="003D58AA"/>
    <w:rsid w:val="003D6942"/>
    <w:rsid w:val="003E44EB"/>
    <w:rsid w:val="003E5811"/>
    <w:rsid w:val="003E6D33"/>
    <w:rsid w:val="003E77C8"/>
    <w:rsid w:val="003F14DA"/>
    <w:rsid w:val="003F5827"/>
    <w:rsid w:val="003F7D87"/>
    <w:rsid w:val="00400A8F"/>
    <w:rsid w:val="00401B18"/>
    <w:rsid w:val="004022CC"/>
    <w:rsid w:val="0040426F"/>
    <w:rsid w:val="00407408"/>
    <w:rsid w:val="00407550"/>
    <w:rsid w:val="00414448"/>
    <w:rsid w:val="004170FA"/>
    <w:rsid w:val="00417C1C"/>
    <w:rsid w:val="00424560"/>
    <w:rsid w:val="00427B3B"/>
    <w:rsid w:val="00432962"/>
    <w:rsid w:val="00433144"/>
    <w:rsid w:val="004349E8"/>
    <w:rsid w:val="0043595B"/>
    <w:rsid w:val="004362D3"/>
    <w:rsid w:val="0044063E"/>
    <w:rsid w:val="00441DBA"/>
    <w:rsid w:val="004477B4"/>
    <w:rsid w:val="00451BEB"/>
    <w:rsid w:val="00452834"/>
    <w:rsid w:val="00454AAA"/>
    <w:rsid w:val="00455F46"/>
    <w:rsid w:val="00456FE2"/>
    <w:rsid w:val="00457187"/>
    <w:rsid w:val="00460E02"/>
    <w:rsid w:val="00463650"/>
    <w:rsid w:val="00464BF6"/>
    <w:rsid w:val="0047145F"/>
    <w:rsid w:val="00471937"/>
    <w:rsid w:val="004733E7"/>
    <w:rsid w:val="00473605"/>
    <w:rsid w:val="00474335"/>
    <w:rsid w:val="004767FA"/>
    <w:rsid w:val="00480AA6"/>
    <w:rsid w:val="004825E3"/>
    <w:rsid w:val="0048340C"/>
    <w:rsid w:val="0048507E"/>
    <w:rsid w:val="004924C1"/>
    <w:rsid w:val="00497442"/>
    <w:rsid w:val="004A2D76"/>
    <w:rsid w:val="004A53DB"/>
    <w:rsid w:val="004A5B6C"/>
    <w:rsid w:val="004B07D4"/>
    <w:rsid w:val="004B361C"/>
    <w:rsid w:val="004B3B80"/>
    <w:rsid w:val="004B59B4"/>
    <w:rsid w:val="004C190E"/>
    <w:rsid w:val="004C2DE2"/>
    <w:rsid w:val="004C33F8"/>
    <w:rsid w:val="004C3E11"/>
    <w:rsid w:val="004C6E71"/>
    <w:rsid w:val="004D0EB6"/>
    <w:rsid w:val="004D2EA8"/>
    <w:rsid w:val="004D5BE8"/>
    <w:rsid w:val="004E13C1"/>
    <w:rsid w:val="004E4168"/>
    <w:rsid w:val="004E5194"/>
    <w:rsid w:val="004E693E"/>
    <w:rsid w:val="004F0720"/>
    <w:rsid w:val="004F0D19"/>
    <w:rsid w:val="004F26A3"/>
    <w:rsid w:val="004F3534"/>
    <w:rsid w:val="004F35AA"/>
    <w:rsid w:val="004F5245"/>
    <w:rsid w:val="004F572C"/>
    <w:rsid w:val="004F61C2"/>
    <w:rsid w:val="004F7B62"/>
    <w:rsid w:val="005027CF"/>
    <w:rsid w:val="00502FF0"/>
    <w:rsid w:val="005072DE"/>
    <w:rsid w:val="00507823"/>
    <w:rsid w:val="0051131B"/>
    <w:rsid w:val="00511BE0"/>
    <w:rsid w:val="005120CC"/>
    <w:rsid w:val="005133C7"/>
    <w:rsid w:val="005138D8"/>
    <w:rsid w:val="00515765"/>
    <w:rsid w:val="005158F2"/>
    <w:rsid w:val="005170B7"/>
    <w:rsid w:val="0051757E"/>
    <w:rsid w:val="00520316"/>
    <w:rsid w:val="00526BD7"/>
    <w:rsid w:val="00533179"/>
    <w:rsid w:val="005340CE"/>
    <w:rsid w:val="00540B94"/>
    <w:rsid w:val="005424CC"/>
    <w:rsid w:val="00543A71"/>
    <w:rsid w:val="0054538B"/>
    <w:rsid w:val="005517BA"/>
    <w:rsid w:val="00552F24"/>
    <w:rsid w:val="005534B6"/>
    <w:rsid w:val="005535E9"/>
    <w:rsid w:val="00557713"/>
    <w:rsid w:val="005614DE"/>
    <w:rsid w:val="00562D03"/>
    <w:rsid w:val="005644AE"/>
    <w:rsid w:val="005672D7"/>
    <w:rsid w:val="00571FA7"/>
    <w:rsid w:val="005768BA"/>
    <w:rsid w:val="005831A7"/>
    <w:rsid w:val="00585242"/>
    <w:rsid w:val="00587DD6"/>
    <w:rsid w:val="005903AE"/>
    <w:rsid w:val="00591B44"/>
    <w:rsid w:val="00595DA5"/>
    <w:rsid w:val="005A44DE"/>
    <w:rsid w:val="005B2C3E"/>
    <w:rsid w:val="005C1B10"/>
    <w:rsid w:val="005C212F"/>
    <w:rsid w:val="005C3D08"/>
    <w:rsid w:val="005C63B9"/>
    <w:rsid w:val="005C75F7"/>
    <w:rsid w:val="005C7E57"/>
    <w:rsid w:val="005D4643"/>
    <w:rsid w:val="005D4743"/>
    <w:rsid w:val="005D5DD4"/>
    <w:rsid w:val="005D6814"/>
    <w:rsid w:val="005D6970"/>
    <w:rsid w:val="005E0009"/>
    <w:rsid w:val="005E17B4"/>
    <w:rsid w:val="005E75AB"/>
    <w:rsid w:val="005F44F2"/>
    <w:rsid w:val="005F52C5"/>
    <w:rsid w:val="00601B8B"/>
    <w:rsid w:val="006021FF"/>
    <w:rsid w:val="00602E9B"/>
    <w:rsid w:val="00604185"/>
    <w:rsid w:val="0060469E"/>
    <w:rsid w:val="00605EFF"/>
    <w:rsid w:val="006101D5"/>
    <w:rsid w:val="00614409"/>
    <w:rsid w:val="00623E27"/>
    <w:rsid w:val="006250B8"/>
    <w:rsid w:val="00625D24"/>
    <w:rsid w:val="00625F77"/>
    <w:rsid w:val="006311A9"/>
    <w:rsid w:val="00632196"/>
    <w:rsid w:val="0063393E"/>
    <w:rsid w:val="00634533"/>
    <w:rsid w:val="00634AF8"/>
    <w:rsid w:val="00641269"/>
    <w:rsid w:val="00641C17"/>
    <w:rsid w:val="00645188"/>
    <w:rsid w:val="00645660"/>
    <w:rsid w:val="00651220"/>
    <w:rsid w:val="006533DC"/>
    <w:rsid w:val="00653B07"/>
    <w:rsid w:val="0066223B"/>
    <w:rsid w:val="00663C44"/>
    <w:rsid w:val="006660C0"/>
    <w:rsid w:val="006667E1"/>
    <w:rsid w:val="006672D9"/>
    <w:rsid w:val="0066773F"/>
    <w:rsid w:val="00672B15"/>
    <w:rsid w:val="00673D21"/>
    <w:rsid w:val="0067658F"/>
    <w:rsid w:val="006775B8"/>
    <w:rsid w:val="00681E62"/>
    <w:rsid w:val="0068295B"/>
    <w:rsid w:val="0068458B"/>
    <w:rsid w:val="00694A5E"/>
    <w:rsid w:val="00695AEA"/>
    <w:rsid w:val="006A2679"/>
    <w:rsid w:val="006B1105"/>
    <w:rsid w:val="006B4BAA"/>
    <w:rsid w:val="006B5178"/>
    <w:rsid w:val="006B5963"/>
    <w:rsid w:val="006B70A8"/>
    <w:rsid w:val="006B76CD"/>
    <w:rsid w:val="006B76D6"/>
    <w:rsid w:val="006C0EAA"/>
    <w:rsid w:val="006C2F44"/>
    <w:rsid w:val="006C37BB"/>
    <w:rsid w:val="006C5A4E"/>
    <w:rsid w:val="006C5B8E"/>
    <w:rsid w:val="006C646F"/>
    <w:rsid w:val="006C6B06"/>
    <w:rsid w:val="006C766C"/>
    <w:rsid w:val="006C7873"/>
    <w:rsid w:val="006C7B81"/>
    <w:rsid w:val="006D15F4"/>
    <w:rsid w:val="006D2E0D"/>
    <w:rsid w:val="006D2EF3"/>
    <w:rsid w:val="006D481D"/>
    <w:rsid w:val="006D5D0D"/>
    <w:rsid w:val="006D7F00"/>
    <w:rsid w:val="006E1228"/>
    <w:rsid w:val="006E1FE5"/>
    <w:rsid w:val="006F0C89"/>
    <w:rsid w:val="006F1887"/>
    <w:rsid w:val="006F3A97"/>
    <w:rsid w:val="006F6B4E"/>
    <w:rsid w:val="006F7656"/>
    <w:rsid w:val="00700137"/>
    <w:rsid w:val="00703135"/>
    <w:rsid w:val="00704AB0"/>
    <w:rsid w:val="007107F2"/>
    <w:rsid w:val="00710D65"/>
    <w:rsid w:val="00711978"/>
    <w:rsid w:val="0071322D"/>
    <w:rsid w:val="0071383A"/>
    <w:rsid w:val="007140DB"/>
    <w:rsid w:val="0071428C"/>
    <w:rsid w:val="00720954"/>
    <w:rsid w:val="007216BE"/>
    <w:rsid w:val="007223F4"/>
    <w:rsid w:val="00722C3D"/>
    <w:rsid w:val="00724B33"/>
    <w:rsid w:val="00734527"/>
    <w:rsid w:val="00735544"/>
    <w:rsid w:val="00745012"/>
    <w:rsid w:val="007450BC"/>
    <w:rsid w:val="00745D2E"/>
    <w:rsid w:val="00746153"/>
    <w:rsid w:val="0074629C"/>
    <w:rsid w:val="00751783"/>
    <w:rsid w:val="007553AE"/>
    <w:rsid w:val="00762AA6"/>
    <w:rsid w:val="007651B2"/>
    <w:rsid w:val="0076561F"/>
    <w:rsid w:val="007704D3"/>
    <w:rsid w:val="00774090"/>
    <w:rsid w:val="00774BC7"/>
    <w:rsid w:val="0077718F"/>
    <w:rsid w:val="0078076B"/>
    <w:rsid w:val="0078147C"/>
    <w:rsid w:val="00786FBF"/>
    <w:rsid w:val="00787518"/>
    <w:rsid w:val="00795907"/>
    <w:rsid w:val="0079751C"/>
    <w:rsid w:val="007A16EB"/>
    <w:rsid w:val="007A1F4D"/>
    <w:rsid w:val="007A5D9E"/>
    <w:rsid w:val="007A6374"/>
    <w:rsid w:val="007A6410"/>
    <w:rsid w:val="007B0D62"/>
    <w:rsid w:val="007B1C94"/>
    <w:rsid w:val="007B1E8C"/>
    <w:rsid w:val="007B4E38"/>
    <w:rsid w:val="007B5851"/>
    <w:rsid w:val="007B5BD4"/>
    <w:rsid w:val="007B678F"/>
    <w:rsid w:val="007C0F8B"/>
    <w:rsid w:val="007C3F77"/>
    <w:rsid w:val="007D0BDC"/>
    <w:rsid w:val="007D0CFE"/>
    <w:rsid w:val="007D11BF"/>
    <w:rsid w:val="007D4FBB"/>
    <w:rsid w:val="007D67EF"/>
    <w:rsid w:val="007E3BB9"/>
    <w:rsid w:val="007E3F7B"/>
    <w:rsid w:val="007E400C"/>
    <w:rsid w:val="007E530C"/>
    <w:rsid w:val="007E646E"/>
    <w:rsid w:val="007F589E"/>
    <w:rsid w:val="007F7855"/>
    <w:rsid w:val="007F7A7C"/>
    <w:rsid w:val="00800D04"/>
    <w:rsid w:val="0080154B"/>
    <w:rsid w:val="00802C81"/>
    <w:rsid w:val="008072D8"/>
    <w:rsid w:val="00807B1D"/>
    <w:rsid w:val="00810083"/>
    <w:rsid w:val="00811375"/>
    <w:rsid w:val="008138FB"/>
    <w:rsid w:val="00816112"/>
    <w:rsid w:val="00816275"/>
    <w:rsid w:val="008167E0"/>
    <w:rsid w:val="008177E9"/>
    <w:rsid w:val="0082770E"/>
    <w:rsid w:val="00827B56"/>
    <w:rsid w:val="00830A4B"/>
    <w:rsid w:val="008313D1"/>
    <w:rsid w:val="0083565C"/>
    <w:rsid w:val="00836322"/>
    <w:rsid w:val="00837FB1"/>
    <w:rsid w:val="008406D4"/>
    <w:rsid w:val="00844077"/>
    <w:rsid w:val="00846033"/>
    <w:rsid w:val="00847FCC"/>
    <w:rsid w:val="0085024E"/>
    <w:rsid w:val="0085504C"/>
    <w:rsid w:val="008560F7"/>
    <w:rsid w:val="0086663D"/>
    <w:rsid w:val="00866831"/>
    <w:rsid w:val="00867F2E"/>
    <w:rsid w:val="0087031F"/>
    <w:rsid w:val="008819B3"/>
    <w:rsid w:val="00885B1A"/>
    <w:rsid w:val="00886227"/>
    <w:rsid w:val="00890141"/>
    <w:rsid w:val="00891E4B"/>
    <w:rsid w:val="008928DA"/>
    <w:rsid w:val="00892B1C"/>
    <w:rsid w:val="008937DA"/>
    <w:rsid w:val="00894301"/>
    <w:rsid w:val="008946F4"/>
    <w:rsid w:val="00897B9C"/>
    <w:rsid w:val="008B084B"/>
    <w:rsid w:val="008B4BDB"/>
    <w:rsid w:val="008B6824"/>
    <w:rsid w:val="008C1268"/>
    <w:rsid w:val="008C4089"/>
    <w:rsid w:val="008C556C"/>
    <w:rsid w:val="008D0DD7"/>
    <w:rsid w:val="008D1367"/>
    <w:rsid w:val="008D22C2"/>
    <w:rsid w:val="008D2F27"/>
    <w:rsid w:val="008D315A"/>
    <w:rsid w:val="008D55D3"/>
    <w:rsid w:val="008E2471"/>
    <w:rsid w:val="008E6547"/>
    <w:rsid w:val="008E6A15"/>
    <w:rsid w:val="008F2E50"/>
    <w:rsid w:val="008F327A"/>
    <w:rsid w:val="00904AF9"/>
    <w:rsid w:val="00904BE7"/>
    <w:rsid w:val="00913A7E"/>
    <w:rsid w:val="00914FB8"/>
    <w:rsid w:val="00916F39"/>
    <w:rsid w:val="00921C50"/>
    <w:rsid w:val="009225B2"/>
    <w:rsid w:val="00922F27"/>
    <w:rsid w:val="009241D1"/>
    <w:rsid w:val="00927266"/>
    <w:rsid w:val="00934E68"/>
    <w:rsid w:val="00935C33"/>
    <w:rsid w:val="009449C9"/>
    <w:rsid w:val="00944B95"/>
    <w:rsid w:val="0094578E"/>
    <w:rsid w:val="00946A44"/>
    <w:rsid w:val="00951D45"/>
    <w:rsid w:val="00952542"/>
    <w:rsid w:val="00953973"/>
    <w:rsid w:val="00954FDA"/>
    <w:rsid w:val="00960C36"/>
    <w:rsid w:val="00960CAC"/>
    <w:rsid w:val="009615AF"/>
    <w:rsid w:val="00963983"/>
    <w:rsid w:val="00964734"/>
    <w:rsid w:val="00966D3B"/>
    <w:rsid w:val="00967791"/>
    <w:rsid w:val="00971A31"/>
    <w:rsid w:val="0097668F"/>
    <w:rsid w:val="00981580"/>
    <w:rsid w:val="00981851"/>
    <w:rsid w:val="00981D04"/>
    <w:rsid w:val="00982596"/>
    <w:rsid w:val="00982D75"/>
    <w:rsid w:val="009831BE"/>
    <w:rsid w:val="009831D9"/>
    <w:rsid w:val="00983365"/>
    <w:rsid w:val="00986D37"/>
    <w:rsid w:val="00987029"/>
    <w:rsid w:val="00987A2B"/>
    <w:rsid w:val="00990206"/>
    <w:rsid w:val="00990381"/>
    <w:rsid w:val="00992851"/>
    <w:rsid w:val="00992958"/>
    <w:rsid w:val="00996A72"/>
    <w:rsid w:val="00997273"/>
    <w:rsid w:val="009972C6"/>
    <w:rsid w:val="009A092C"/>
    <w:rsid w:val="009A1985"/>
    <w:rsid w:val="009A5FDA"/>
    <w:rsid w:val="009A742C"/>
    <w:rsid w:val="009B28AD"/>
    <w:rsid w:val="009B3556"/>
    <w:rsid w:val="009B3D1B"/>
    <w:rsid w:val="009D0B90"/>
    <w:rsid w:val="009D2EB5"/>
    <w:rsid w:val="009D3396"/>
    <w:rsid w:val="009D53E8"/>
    <w:rsid w:val="009E1635"/>
    <w:rsid w:val="009E20E9"/>
    <w:rsid w:val="009E3670"/>
    <w:rsid w:val="009E50BB"/>
    <w:rsid w:val="009E7A68"/>
    <w:rsid w:val="009F00ED"/>
    <w:rsid w:val="009F19FB"/>
    <w:rsid w:val="009F3C56"/>
    <w:rsid w:val="009F4201"/>
    <w:rsid w:val="009F62A3"/>
    <w:rsid w:val="009F6B46"/>
    <w:rsid w:val="00A01254"/>
    <w:rsid w:val="00A06452"/>
    <w:rsid w:val="00A0676F"/>
    <w:rsid w:val="00A06F56"/>
    <w:rsid w:val="00A1226D"/>
    <w:rsid w:val="00A13886"/>
    <w:rsid w:val="00A24FE0"/>
    <w:rsid w:val="00A311A2"/>
    <w:rsid w:val="00A31ECE"/>
    <w:rsid w:val="00A3575B"/>
    <w:rsid w:val="00A36554"/>
    <w:rsid w:val="00A3658A"/>
    <w:rsid w:val="00A37D27"/>
    <w:rsid w:val="00A403CF"/>
    <w:rsid w:val="00A41E79"/>
    <w:rsid w:val="00A457E0"/>
    <w:rsid w:val="00A46A76"/>
    <w:rsid w:val="00A46B3E"/>
    <w:rsid w:val="00A51D09"/>
    <w:rsid w:val="00A5215A"/>
    <w:rsid w:val="00A522BF"/>
    <w:rsid w:val="00A526B4"/>
    <w:rsid w:val="00A549D4"/>
    <w:rsid w:val="00A55CD1"/>
    <w:rsid w:val="00A60730"/>
    <w:rsid w:val="00A60DCF"/>
    <w:rsid w:val="00A61E3C"/>
    <w:rsid w:val="00A64500"/>
    <w:rsid w:val="00A71312"/>
    <w:rsid w:val="00A77155"/>
    <w:rsid w:val="00A7780D"/>
    <w:rsid w:val="00A81E42"/>
    <w:rsid w:val="00A844FE"/>
    <w:rsid w:val="00A8770E"/>
    <w:rsid w:val="00A87D2C"/>
    <w:rsid w:val="00A87F79"/>
    <w:rsid w:val="00A91321"/>
    <w:rsid w:val="00A91666"/>
    <w:rsid w:val="00A95526"/>
    <w:rsid w:val="00AA315B"/>
    <w:rsid w:val="00AA6CA4"/>
    <w:rsid w:val="00AB0C59"/>
    <w:rsid w:val="00AB5560"/>
    <w:rsid w:val="00AB7795"/>
    <w:rsid w:val="00AC34E6"/>
    <w:rsid w:val="00AD18D1"/>
    <w:rsid w:val="00AD3333"/>
    <w:rsid w:val="00AD745B"/>
    <w:rsid w:val="00AE2F74"/>
    <w:rsid w:val="00AE399F"/>
    <w:rsid w:val="00AE4729"/>
    <w:rsid w:val="00AF094E"/>
    <w:rsid w:val="00AF7D7D"/>
    <w:rsid w:val="00B01D01"/>
    <w:rsid w:val="00B05EB9"/>
    <w:rsid w:val="00B11612"/>
    <w:rsid w:val="00B1427D"/>
    <w:rsid w:val="00B15620"/>
    <w:rsid w:val="00B221B7"/>
    <w:rsid w:val="00B25143"/>
    <w:rsid w:val="00B31F50"/>
    <w:rsid w:val="00B40742"/>
    <w:rsid w:val="00B426B8"/>
    <w:rsid w:val="00B4476A"/>
    <w:rsid w:val="00B45DC5"/>
    <w:rsid w:val="00B504B1"/>
    <w:rsid w:val="00B538B7"/>
    <w:rsid w:val="00B549F2"/>
    <w:rsid w:val="00B55CAE"/>
    <w:rsid w:val="00B572C0"/>
    <w:rsid w:val="00B60DA0"/>
    <w:rsid w:val="00B60DC9"/>
    <w:rsid w:val="00B6151C"/>
    <w:rsid w:val="00B62CE5"/>
    <w:rsid w:val="00B6456C"/>
    <w:rsid w:val="00B64C84"/>
    <w:rsid w:val="00B663D9"/>
    <w:rsid w:val="00B67429"/>
    <w:rsid w:val="00B70025"/>
    <w:rsid w:val="00B70D1C"/>
    <w:rsid w:val="00B731E6"/>
    <w:rsid w:val="00B81B8F"/>
    <w:rsid w:val="00B837B7"/>
    <w:rsid w:val="00B83E7C"/>
    <w:rsid w:val="00B85EC9"/>
    <w:rsid w:val="00B905CC"/>
    <w:rsid w:val="00B95BFF"/>
    <w:rsid w:val="00B969A6"/>
    <w:rsid w:val="00BA0DC5"/>
    <w:rsid w:val="00BA1E9B"/>
    <w:rsid w:val="00BA64A5"/>
    <w:rsid w:val="00BA67B6"/>
    <w:rsid w:val="00BB0130"/>
    <w:rsid w:val="00BB3E92"/>
    <w:rsid w:val="00BB3FAF"/>
    <w:rsid w:val="00BB74B3"/>
    <w:rsid w:val="00BC0BA5"/>
    <w:rsid w:val="00BC23F2"/>
    <w:rsid w:val="00BC2A6C"/>
    <w:rsid w:val="00BC3DE2"/>
    <w:rsid w:val="00BC4473"/>
    <w:rsid w:val="00BC4534"/>
    <w:rsid w:val="00BC4BC1"/>
    <w:rsid w:val="00BC5FFC"/>
    <w:rsid w:val="00BC7907"/>
    <w:rsid w:val="00BC7FFE"/>
    <w:rsid w:val="00BD1985"/>
    <w:rsid w:val="00BD4B35"/>
    <w:rsid w:val="00BD5421"/>
    <w:rsid w:val="00BE057E"/>
    <w:rsid w:val="00BE2A7A"/>
    <w:rsid w:val="00BE4BF7"/>
    <w:rsid w:val="00BE7B4F"/>
    <w:rsid w:val="00BF1310"/>
    <w:rsid w:val="00BF14DC"/>
    <w:rsid w:val="00BF4FC5"/>
    <w:rsid w:val="00BF6EEE"/>
    <w:rsid w:val="00C00B1B"/>
    <w:rsid w:val="00C00C54"/>
    <w:rsid w:val="00C00FEF"/>
    <w:rsid w:val="00C0277B"/>
    <w:rsid w:val="00C033E9"/>
    <w:rsid w:val="00C04715"/>
    <w:rsid w:val="00C04881"/>
    <w:rsid w:val="00C04F2F"/>
    <w:rsid w:val="00C04F41"/>
    <w:rsid w:val="00C06748"/>
    <w:rsid w:val="00C06EDF"/>
    <w:rsid w:val="00C11BDE"/>
    <w:rsid w:val="00C12EA9"/>
    <w:rsid w:val="00C14869"/>
    <w:rsid w:val="00C23470"/>
    <w:rsid w:val="00C2565F"/>
    <w:rsid w:val="00C2587E"/>
    <w:rsid w:val="00C25B40"/>
    <w:rsid w:val="00C25FDD"/>
    <w:rsid w:val="00C2655C"/>
    <w:rsid w:val="00C26949"/>
    <w:rsid w:val="00C30AFB"/>
    <w:rsid w:val="00C3306D"/>
    <w:rsid w:val="00C34DAF"/>
    <w:rsid w:val="00C356EC"/>
    <w:rsid w:val="00C3578C"/>
    <w:rsid w:val="00C363D6"/>
    <w:rsid w:val="00C41D7B"/>
    <w:rsid w:val="00C42B0C"/>
    <w:rsid w:val="00C432BE"/>
    <w:rsid w:val="00C46A54"/>
    <w:rsid w:val="00C47999"/>
    <w:rsid w:val="00C50991"/>
    <w:rsid w:val="00C5366D"/>
    <w:rsid w:val="00C5387F"/>
    <w:rsid w:val="00C54E7F"/>
    <w:rsid w:val="00C5504C"/>
    <w:rsid w:val="00C55688"/>
    <w:rsid w:val="00C56C8F"/>
    <w:rsid w:val="00C6674C"/>
    <w:rsid w:val="00C66C71"/>
    <w:rsid w:val="00C66F31"/>
    <w:rsid w:val="00C67DEE"/>
    <w:rsid w:val="00C74633"/>
    <w:rsid w:val="00C80933"/>
    <w:rsid w:val="00C80A03"/>
    <w:rsid w:val="00C813F9"/>
    <w:rsid w:val="00C817D3"/>
    <w:rsid w:val="00C81921"/>
    <w:rsid w:val="00C83FCC"/>
    <w:rsid w:val="00C85DDA"/>
    <w:rsid w:val="00C87360"/>
    <w:rsid w:val="00C92C49"/>
    <w:rsid w:val="00C932AF"/>
    <w:rsid w:val="00C94AC6"/>
    <w:rsid w:val="00C965CD"/>
    <w:rsid w:val="00C967A0"/>
    <w:rsid w:val="00C97699"/>
    <w:rsid w:val="00C977B1"/>
    <w:rsid w:val="00CA03B6"/>
    <w:rsid w:val="00CA08C6"/>
    <w:rsid w:val="00CA3614"/>
    <w:rsid w:val="00CA38B2"/>
    <w:rsid w:val="00CA5911"/>
    <w:rsid w:val="00CA60A0"/>
    <w:rsid w:val="00CA6A2A"/>
    <w:rsid w:val="00CB4A11"/>
    <w:rsid w:val="00CB55A8"/>
    <w:rsid w:val="00CB7998"/>
    <w:rsid w:val="00CC013B"/>
    <w:rsid w:val="00CC0266"/>
    <w:rsid w:val="00CC0C18"/>
    <w:rsid w:val="00CD22EF"/>
    <w:rsid w:val="00CD23AE"/>
    <w:rsid w:val="00CD5323"/>
    <w:rsid w:val="00CD5874"/>
    <w:rsid w:val="00CD5F96"/>
    <w:rsid w:val="00CE13FF"/>
    <w:rsid w:val="00CE3EDB"/>
    <w:rsid w:val="00CE4A11"/>
    <w:rsid w:val="00CE5640"/>
    <w:rsid w:val="00CE6D59"/>
    <w:rsid w:val="00CF16CA"/>
    <w:rsid w:val="00CF2045"/>
    <w:rsid w:val="00CF62FA"/>
    <w:rsid w:val="00D004A2"/>
    <w:rsid w:val="00D00B7A"/>
    <w:rsid w:val="00D00EE8"/>
    <w:rsid w:val="00D036E8"/>
    <w:rsid w:val="00D0560A"/>
    <w:rsid w:val="00D13124"/>
    <w:rsid w:val="00D13985"/>
    <w:rsid w:val="00D2061B"/>
    <w:rsid w:val="00D23539"/>
    <w:rsid w:val="00D23937"/>
    <w:rsid w:val="00D24601"/>
    <w:rsid w:val="00D35529"/>
    <w:rsid w:val="00D44088"/>
    <w:rsid w:val="00D4644B"/>
    <w:rsid w:val="00D50620"/>
    <w:rsid w:val="00D54564"/>
    <w:rsid w:val="00D554A9"/>
    <w:rsid w:val="00D556E3"/>
    <w:rsid w:val="00D649B5"/>
    <w:rsid w:val="00D70723"/>
    <w:rsid w:val="00D7185A"/>
    <w:rsid w:val="00D721BA"/>
    <w:rsid w:val="00D75A8C"/>
    <w:rsid w:val="00D7653D"/>
    <w:rsid w:val="00D77596"/>
    <w:rsid w:val="00D819FD"/>
    <w:rsid w:val="00D85B38"/>
    <w:rsid w:val="00DA0F18"/>
    <w:rsid w:val="00DA3CB5"/>
    <w:rsid w:val="00DB0BAA"/>
    <w:rsid w:val="00DB24E6"/>
    <w:rsid w:val="00DB6393"/>
    <w:rsid w:val="00DB71F4"/>
    <w:rsid w:val="00DB7331"/>
    <w:rsid w:val="00DC05DB"/>
    <w:rsid w:val="00DC3540"/>
    <w:rsid w:val="00DC4110"/>
    <w:rsid w:val="00DC5CA0"/>
    <w:rsid w:val="00DD2ED4"/>
    <w:rsid w:val="00DD5435"/>
    <w:rsid w:val="00DD771D"/>
    <w:rsid w:val="00DE1533"/>
    <w:rsid w:val="00DE1945"/>
    <w:rsid w:val="00DE58AD"/>
    <w:rsid w:val="00DF24C1"/>
    <w:rsid w:val="00E00963"/>
    <w:rsid w:val="00E027C9"/>
    <w:rsid w:val="00E10B5A"/>
    <w:rsid w:val="00E12AE7"/>
    <w:rsid w:val="00E1408C"/>
    <w:rsid w:val="00E143CE"/>
    <w:rsid w:val="00E14E2D"/>
    <w:rsid w:val="00E159CD"/>
    <w:rsid w:val="00E167BF"/>
    <w:rsid w:val="00E20021"/>
    <w:rsid w:val="00E24571"/>
    <w:rsid w:val="00E24EE0"/>
    <w:rsid w:val="00E253F6"/>
    <w:rsid w:val="00E27AA8"/>
    <w:rsid w:val="00E35F3C"/>
    <w:rsid w:val="00E3666B"/>
    <w:rsid w:val="00E36E62"/>
    <w:rsid w:val="00E37AD5"/>
    <w:rsid w:val="00E42C42"/>
    <w:rsid w:val="00E44A54"/>
    <w:rsid w:val="00E47F3A"/>
    <w:rsid w:val="00E540F7"/>
    <w:rsid w:val="00E60AC1"/>
    <w:rsid w:val="00E633BF"/>
    <w:rsid w:val="00E67BEE"/>
    <w:rsid w:val="00E71B52"/>
    <w:rsid w:val="00E73125"/>
    <w:rsid w:val="00E7438D"/>
    <w:rsid w:val="00E74480"/>
    <w:rsid w:val="00E753C8"/>
    <w:rsid w:val="00E75780"/>
    <w:rsid w:val="00E80371"/>
    <w:rsid w:val="00E82541"/>
    <w:rsid w:val="00E86FA1"/>
    <w:rsid w:val="00E93196"/>
    <w:rsid w:val="00EA0A51"/>
    <w:rsid w:val="00EA0F04"/>
    <w:rsid w:val="00EA144A"/>
    <w:rsid w:val="00EA39D5"/>
    <w:rsid w:val="00EA59FE"/>
    <w:rsid w:val="00EA6241"/>
    <w:rsid w:val="00EB0736"/>
    <w:rsid w:val="00EB2FD0"/>
    <w:rsid w:val="00EB58F7"/>
    <w:rsid w:val="00EB60F7"/>
    <w:rsid w:val="00EB6840"/>
    <w:rsid w:val="00EC0B09"/>
    <w:rsid w:val="00EC16E5"/>
    <w:rsid w:val="00EC4450"/>
    <w:rsid w:val="00EC51A1"/>
    <w:rsid w:val="00EC67A3"/>
    <w:rsid w:val="00ED51F8"/>
    <w:rsid w:val="00ED57D8"/>
    <w:rsid w:val="00ED5E7F"/>
    <w:rsid w:val="00ED6CB4"/>
    <w:rsid w:val="00ED7330"/>
    <w:rsid w:val="00EE2C11"/>
    <w:rsid w:val="00EE466C"/>
    <w:rsid w:val="00EE75DB"/>
    <w:rsid w:val="00EE7C25"/>
    <w:rsid w:val="00EF029C"/>
    <w:rsid w:val="00EF04B5"/>
    <w:rsid w:val="00EF0EAD"/>
    <w:rsid w:val="00EF146E"/>
    <w:rsid w:val="00EF7F15"/>
    <w:rsid w:val="00F00862"/>
    <w:rsid w:val="00F0091D"/>
    <w:rsid w:val="00F00D08"/>
    <w:rsid w:val="00F02F23"/>
    <w:rsid w:val="00F03275"/>
    <w:rsid w:val="00F0452B"/>
    <w:rsid w:val="00F105E1"/>
    <w:rsid w:val="00F1232A"/>
    <w:rsid w:val="00F13A81"/>
    <w:rsid w:val="00F1458F"/>
    <w:rsid w:val="00F14AC3"/>
    <w:rsid w:val="00F208E0"/>
    <w:rsid w:val="00F25510"/>
    <w:rsid w:val="00F27627"/>
    <w:rsid w:val="00F31264"/>
    <w:rsid w:val="00F37FBF"/>
    <w:rsid w:val="00F45C7D"/>
    <w:rsid w:val="00F45E05"/>
    <w:rsid w:val="00F46725"/>
    <w:rsid w:val="00F563C0"/>
    <w:rsid w:val="00F611D6"/>
    <w:rsid w:val="00F64A05"/>
    <w:rsid w:val="00F64D77"/>
    <w:rsid w:val="00F6538E"/>
    <w:rsid w:val="00F67A9B"/>
    <w:rsid w:val="00F71C67"/>
    <w:rsid w:val="00F72B59"/>
    <w:rsid w:val="00F73071"/>
    <w:rsid w:val="00F752E4"/>
    <w:rsid w:val="00F81672"/>
    <w:rsid w:val="00F8451D"/>
    <w:rsid w:val="00F87D6E"/>
    <w:rsid w:val="00F9427C"/>
    <w:rsid w:val="00F949E2"/>
    <w:rsid w:val="00F9531C"/>
    <w:rsid w:val="00FA08A2"/>
    <w:rsid w:val="00FA7B05"/>
    <w:rsid w:val="00FB3053"/>
    <w:rsid w:val="00FB7A99"/>
    <w:rsid w:val="00FC1483"/>
    <w:rsid w:val="00FC1717"/>
    <w:rsid w:val="00FC37B2"/>
    <w:rsid w:val="00FC3AA6"/>
    <w:rsid w:val="00FC4049"/>
    <w:rsid w:val="00FC5095"/>
    <w:rsid w:val="00FD189D"/>
    <w:rsid w:val="00FD7350"/>
    <w:rsid w:val="00FE1DD8"/>
    <w:rsid w:val="00FE3B25"/>
    <w:rsid w:val="00FE3DF6"/>
    <w:rsid w:val="00FE4493"/>
    <w:rsid w:val="00FF029E"/>
    <w:rsid w:val="00FF37E5"/>
    <w:rsid w:val="00FF3CA6"/>
    <w:rsid w:val="00FF4807"/>
    <w:rsid w:val="00FF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A1A5B"/>
  <w15:chartTrackingRefBased/>
  <w15:docId w15:val="{72EC6E31-F8F5-4D2B-A69F-B27EBC8E3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89E"/>
    <w:pPr>
      <w:spacing w:before="100" w:after="200" w:line="276" w:lineRule="auto"/>
    </w:pPr>
    <w:rPr>
      <w:rFonts w:ascii="Times New Roman" w:eastAsiaTheme="minorEastAsia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37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7D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7D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7D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7D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7D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7DA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7DA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umpyCode">
    <w:name w:val="GrumpyCode"/>
    <w:basedOn w:val="Normal"/>
    <w:link w:val="GrumpyCodeChar"/>
    <w:autoRedefine/>
    <w:qFormat/>
    <w:rsid w:val="00B837B7"/>
    <w:rPr>
      <w:rFonts w:cs="Times New Roman"/>
      <w:b/>
      <w:color w:val="00B050"/>
    </w:rPr>
  </w:style>
  <w:style w:type="character" w:customStyle="1" w:styleId="GrumpyCodeChar">
    <w:name w:val="GrumpyCode Char"/>
    <w:basedOn w:val="DefaultParagraphFont"/>
    <w:link w:val="GrumpyCode"/>
    <w:rsid w:val="00B837B7"/>
    <w:rPr>
      <w:rFonts w:ascii="Times New Roman" w:hAnsi="Times New Roman" w:cs="Times New Roman"/>
      <w:b/>
      <w:color w:val="00B050"/>
    </w:rPr>
  </w:style>
  <w:style w:type="paragraph" w:customStyle="1" w:styleId="TSQLCodegreen">
    <w:name w:val="TSQL Code green"/>
    <w:basedOn w:val="Normal"/>
    <w:link w:val="TSQLCodegreenChar"/>
    <w:qFormat/>
    <w:rsid w:val="00F00862"/>
    <w:rPr>
      <w:rFonts w:ascii="Arial" w:eastAsiaTheme="minorHAnsi" w:hAnsi="Arial" w:cs="Times New Roman"/>
      <w:b/>
      <w:color w:val="00B050"/>
      <w:szCs w:val="24"/>
    </w:rPr>
  </w:style>
  <w:style w:type="character" w:customStyle="1" w:styleId="TSQLCodegreenChar">
    <w:name w:val="TSQL Code green Char"/>
    <w:basedOn w:val="DefaultParagraphFont"/>
    <w:link w:val="TSQLCodegreen"/>
    <w:rsid w:val="00F00862"/>
    <w:rPr>
      <w:rFonts w:ascii="Arial" w:hAnsi="Arial" w:cs="Times New Roman"/>
      <w:b/>
      <w:color w:val="00B050"/>
      <w:sz w:val="24"/>
      <w:szCs w:val="24"/>
    </w:rPr>
  </w:style>
  <w:style w:type="paragraph" w:customStyle="1" w:styleId="Code">
    <w:name w:val="Code"/>
    <w:basedOn w:val="Normal"/>
    <w:link w:val="CodeChar"/>
    <w:qFormat/>
    <w:rsid w:val="00EC4450"/>
    <w:pPr>
      <w:spacing w:before="0"/>
    </w:pPr>
    <w:rPr>
      <w:rFonts w:ascii="Arial" w:eastAsiaTheme="minorHAnsi" w:hAnsi="Arial"/>
      <w:b/>
      <w:color w:val="00B050"/>
      <w:szCs w:val="22"/>
    </w:rPr>
  </w:style>
  <w:style w:type="character" w:customStyle="1" w:styleId="CodeChar">
    <w:name w:val="Code Char"/>
    <w:basedOn w:val="DefaultParagraphFont"/>
    <w:link w:val="Code"/>
    <w:rsid w:val="00EC4450"/>
    <w:rPr>
      <w:rFonts w:ascii="Arial" w:hAnsi="Arial"/>
      <w:b/>
      <w:color w:val="00B050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937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37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37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37DA"/>
    <w:rPr>
      <w:rFonts w:eastAsiaTheme="majorEastAsia" w:cstheme="majorBidi"/>
      <w:i/>
      <w:iCs/>
      <w:color w:val="0F4761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37DA"/>
    <w:rPr>
      <w:rFonts w:eastAsiaTheme="majorEastAsia" w:cstheme="majorBidi"/>
      <w:color w:val="0F4761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7DA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37DA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37DA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37DA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8937DA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3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7D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37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37D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37DA"/>
    <w:rPr>
      <w:rFonts w:ascii="Times New Roman" w:eastAsiaTheme="minorEastAsia" w:hAnsi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8937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37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7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37DA"/>
    <w:rPr>
      <w:rFonts w:ascii="Times New Roman" w:eastAsiaTheme="minorEastAsia" w:hAnsi="Times New Roman"/>
      <w:i/>
      <w:iCs/>
      <w:color w:val="0F4761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8937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1275</Words>
  <Characters>7272</Characters>
  <Application>Microsoft Office Word</Application>
  <DocSecurity>0</DocSecurity>
  <Lines>60</Lines>
  <Paragraphs>17</Paragraphs>
  <ScaleCrop>false</ScaleCrop>
  <Company/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dc:description/>
  <cp:lastModifiedBy>Angelo</cp:lastModifiedBy>
  <cp:revision>3</cp:revision>
  <dcterms:created xsi:type="dcterms:W3CDTF">2025-12-02T19:00:00Z</dcterms:created>
  <dcterms:modified xsi:type="dcterms:W3CDTF">2026-01-15T20:40:00Z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a6cd9aac-4543-42d9-802e-d4b6f3c23848</vt:lpwstr>
  </property>
</Properties>
</file>